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3EC52" w14:textId="282B716A" w:rsidR="006C0B15" w:rsidRDefault="006C0B15" w:rsidP="00996F21">
      <w:pPr>
        <w:widowControl w:val="0"/>
        <w:spacing w:before="120" w:after="120" w:line="240" w:lineRule="auto"/>
        <w:rPr>
          <w:rFonts w:ascii="Times New Roman" w:eastAsia="Times New Roman" w:hAnsi="Times New Roman" w:cs="Times New Roman"/>
          <w:i/>
          <w:iCs/>
          <w:color w:val="2F5496"/>
          <w:sz w:val="24"/>
          <w:szCs w:val="24"/>
        </w:rPr>
      </w:pPr>
      <w:bookmarkStart w:id="0" w:name="_Hlk202777142"/>
    </w:p>
    <w:sdt>
      <w:sdtPr>
        <w:rPr>
          <w:rFonts w:ascii="Times New Roman" w:eastAsia="Times New Roman" w:hAnsi="Times New Roman" w:cs="Times New Roman"/>
          <w:i/>
          <w:iCs/>
          <w:color w:val="2F5496"/>
          <w:sz w:val="24"/>
          <w:szCs w:val="24"/>
        </w:rPr>
        <w:id w:val="-2116588008"/>
        <w:docPartObj>
          <w:docPartGallery w:val="Cover Pages"/>
          <w:docPartUnique/>
        </w:docPartObj>
      </w:sdtPr>
      <w:sdtEndPr>
        <w:rPr>
          <w:rFonts w:eastAsia="Calibri"/>
          <w:i w:val="0"/>
          <w:iCs w:val="0"/>
          <w:color w:val="auto"/>
        </w:rPr>
      </w:sdtEndPr>
      <w:sdtContent>
        <w:p w14:paraId="7F30A6A9" w14:textId="77777777" w:rsidR="00666450" w:rsidRDefault="00666450" w:rsidP="00CD691A">
          <w:pPr>
            <w:widowControl w:val="0"/>
            <w:spacing w:before="120" w:after="120" w:line="240" w:lineRule="auto"/>
            <w:jc w:val="center"/>
            <w:rPr>
              <w:rFonts w:ascii="Times New Roman" w:eastAsia="Times New Roman" w:hAnsi="Times New Roman" w:cs="Times New Roman"/>
              <w:i/>
              <w:iCs/>
              <w:color w:val="2F5496"/>
              <w:sz w:val="24"/>
              <w:szCs w:val="24"/>
            </w:rPr>
          </w:pPr>
        </w:p>
        <w:p w14:paraId="053E30A1" w14:textId="26A7673F" w:rsidR="00583E63" w:rsidRDefault="00583E63" w:rsidP="00CD691A">
          <w:pPr>
            <w:widowControl w:val="0"/>
            <w:spacing w:before="120" w:after="120" w:line="240" w:lineRule="auto"/>
            <w:jc w:val="center"/>
            <w:rPr>
              <w:rFonts w:ascii="Times New Roman" w:eastAsia="Calibri" w:hAnsi="Times New Roman" w:cs="Times New Roman"/>
              <w:b/>
              <w:bCs/>
              <w:sz w:val="24"/>
              <w:szCs w:val="24"/>
            </w:rPr>
          </w:pPr>
          <w:r w:rsidRPr="00885A63">
            <w:rPr>
              <w:rFonts w:ascii="Times New Roman" w:eastAsia="Calibri" w:hAnsi="Times New Roman" w:cs="Times New Roman"/>
              <w:b/>
              <w:bCs/>
              <w:sz w:val="24"/>
              <w:szCs w:val="24"/>
            </w:rPr>
            <w:t xml:space="preserve">CONTRACT DE ACHIZITIE SI INSTALARE </w:t>
          </w:r>
          <w:r w:rsidR="00A35E93" w:rsidRPr="00885A63">
            <w:rPr>
              <w:rFonts w:ascii="Times New Roman" w:eastAsia="Calibri" w:hAnsi="Times New Roman" w:cs="Times New Roman"/>
              <w:b/>
              <w:bCs/>
              <w:sz w:val="24"/>
              <w:szCs w:val="24"/>
            </w:rPr>
            <w:t>ECHIPAMENTE</w:t>
          </w:r>
          <w:r w:rsidRPr="00885A63">
            <w:rPr>
              <w:rFonts w:ascii="Times New Roman" w:eastAsia="Calibri" w:hAnsi="Times New Roman" w:cs="Times New Roman"/>
              <w:b/>
              <w:bCs/>
              <w:sz w:val="24"/>
              <w:szCs w:val="24"/>
            </w:rPr>
            <w:t xml:space="preserve"> DE STOCARE CU BATERII </w:t>
          </w:r>
        </w:p>
        <w:p w14:paraId="106B61B4" w14:textId="4F390F85" w:rsidR="00523BB0" w:rsidRPr="00885A63" w:rsidRDefault="00732DC3" w:rsidP="00CD691A">
          <w:pPr>
            <w:widowControl w:val="0"/>
            <w:spacing w:before="120" w:after="12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NR. ....................../...............................</w:t>
          </w:r>
        </w:p>
        <w:p w14:paraId="3DDC4863" w14:textId="77777777" w:rsidR="00583E63" w:rsidRPr="00996F21" w:rsidRDefault="00583E63" w:rsidP="00CD691A">
          <w:pPr>
            <w:widowControl w:val="0"/>
            <w:spacing w:before="120" w:after="120" w:line="240" w:lineRule="auto"/>
            <w:jc w:val="center"/>
            <w:rPr>
              <w:rFonts w:ascii="Times New Roman" w:eastAsia="Calibri" w:hAnsi="Times New Roman" w:cs="Times New Roman"/>
              <w:sz w:val="24"/>
              <w:szCs w:val="24"/>
            </w:rPr>
          </w:pPr>
        </w:p>
        <w:p w14:paraId="4C58F852" w14:textId="77777777" w:rsidR="00A00E48" w:rsidRPr="00996F21" w:rsidRDefault="00A00E48" w:rsidP="00996F21">
          <w:pPr>
            <w:pStyle w:val="M1"/>
            <w:widowControl w:val="0"/>
            <w:numPr>
              <w:ilvl w:val="0"/>
              <w:numId w:val="0"/>
            </w:numPr>
            <w:spacing w:before="120" w:after="120" w:line="240" w:lineRule="auto"/>
            <w:rPr>
              <w:b w:val="0"/>
              <w:bCs w:val="0"/>
            </w:rPr>
          </w:pPr>
        </w:p>
        <w:p w14:paraId="46D1C4C6" w14:textId="029C96FC" w:rsidR="00583E63" w:rsidRPr="00A87153" w:rsidRDefault="00583E63" w:rsidP="00996F21">
          <w:pPr>
            <w:pStyle w:val="Stilul1"/>
            <w:widowControl w:val="0"/>
            <w:spacing w:before="120" w:after="120" w:line="240" w:lineRule="auto"/>
          </w:pPr>
          <w:r w:rsidRPr="00A87153">
            <w:t>PARTILE CONTRACTANTE</w:t>
          </w:r>
        </w:p>
        <w:p w14:paraId="187C019D" w14:textId="77777777" w:rsidR="00523BB0" w:rsidRDefault="00523BB0" w:rsidP="00885A63">
          <w:pPr>
            <w:widowControl w:val="0"/>
            <w:spacing w:before="120" w:after="120" w:line="240" w:lineRule="auto"/>
            <w:ind w:left="414"/>
            <w:rPr>
              <w:rFonts w:ascii="Times New Roman" w:eastAsia="Calibri" w:hAnsi="Times New Roman" w:cs="Times New Roman"/>
              <w:sz w:val="24"/>
              <w:szCs w:val="24"/>
            </w:rPr>
          </w:pPr>
          <w:bookmarkStart w:id="1" w:name="_Hlk121905841"/>
        </w:p>
        <w:p w14:paraId="47D7AC17" w14:textId="7C741B3D" w:rsidR="00732DC3" w:rsidRDefault="00732DC3" w:rsidP="00EF1A56">
          <w:pPr>
            <w:widowControl w:val="0"/>
            <w:numPr>
              <w:ilvl w:val="0"/>
              <w:numId w:val="68"/>
            </w:numPr>
            <w:spacing w:before="120" w:after="120" w:line="240" w:lineRule="auto"/>
            <w:ind w:left="360"/>
            <w:rPr>
              <w:rFonts w:ascii="Times New Roman" w:eastAsia="Calibri" w:hAnsi="Times New Roman" w:cs="Times New Roman"/>
              <w:sz w:val="24"/>
              <w:szCs w:val="24"/>
            </w:rPr>
          </w:pPr>
          <w:r w:rsidRPr="00EF1A56">
            <w:rPr>
              <w:rFonts w:ascii="Times New Roman" w:eastAsia="Calibri" w:hAnsi="Times New Roman" w:cs="Times New Roman"/>
              <w:b/>
              <w:bCs/>
              <w:sz w:val="24"/>
              <w:szCs w:val="24"/>
            </w:rPr>
            <w:t>PPC Renewables Romania S.R.L.</w:t>
          </w:r>
          <w:r w:rsidRPr="00996F21">
            <w:rPr>
              <w:rFonts w:ascii="Times New Roman" w:eastAsia="Calibri" w:hAnsi="Times New Roman" w:cs="Times New Roman"/>
              <w:sz w:val="24"/>
              <w:szCs w:val="24"/>
            </w:rPr>
            <w:t xml:space="preserve">, cu sediul in Bucuresti, sector 3, Bd. Mircea Voda nr. 30, etaj 1, telefon 037/211.56.35, fax 037/287.27.10, numar de inmatriculare J2011007000409, cod de înregistrare fiscala în scopuri de TVA C.I.F. RO15034770, cod IBAN cont curent RO17 CITI 0000 0007 2467 0008 RON, deschis la Citibank EUROPE PLC, Dublin – Sucursala Romania, reprezentata prin </w:t>
          </w:r>
          <w:r w:rsidR="00B5734C">
            <w:rPr>
              <w:rFonts w:ascii="Times New Roman" w:eastAsia="Calibri" w:hAnsi="Times New Roman" w:cs="Times New Roman"/>
              <w:sz w:val="24"/>
              <w:szCs w:val="24"/>
            </w:rPr>
            <w:t>..........................</w:t>
          </w:r>
          <w:r w:rsidRPr="00996F21">
            <w:rPr>
              <w:rFonts w:ascii="Times New Roman" w:eastAsia="Calibri" w:hAnsi="Times New Roman" w:cs="Times New Roman"/>
              <w:sz w:val="24"/>
              <w:szCs w:val="24"/>
            </w:rPr>
            <w:t xml:space="preserve">, in functia de </w:t>
          </w:r>
          <w:r w:rsidR="00B5734C">
            <w:rPr>
              <w:rFonts w:ascii="Times New Roman" w:eastAsia="Calibri" w:hAnsi="Times New Roman" w:cs="Times New Roman"/>
              <w:sz w:val="24"/>
              <w:szCs w:val="24"/>
            </w:rPr>
            <w:t>.......................</w:t>
          </w:r>
          <w:r w:rsidRPr="00996F21">
            <w:rPr>
              <w:rFonts w:ascii="Times New Roman" w:eastAsia="Calibri" w:hAnsi="Times New Roman" w:cs="Times New Roman"/>
              <w:sz w:val="24"/>
              <w:szCs w:val="24"/>
            </w:rPr>
            <w:t>, in calitate de Beneficiar</w:t>
          </w:r>
          <w:r w:rsidRPr="006016FC">
            <w:rPr>
              <w:rFonts w:ascii="Times New Roman" w:eastAsia="Calibri" w:hAnsi="Times New Roman" w:cs="Times New Roman"/>
              <w:sz w:val="24"/>
              <w:szCs w:val="24"/>
            </w:rPr>
            <w:t xml:space="preserve"> (denumit in</w:t>
          </w:r>
          <w:r w:rsidRPr="00CD691A">
            <w:rPr>
              <w:rFonts w:ascii="Times New Roman" w:eastAsia="Calibri" w:hAnsi="Times New Roman" w:cs="Times New Roman"/>
              <w:sz w:val="24"/>
              <w:szCs w:val="24"/>
            </w:rPr>
            <w:t xml:space="preserve"> continuare “</w:t>
          </w:r>
          <w:r w:rsidRPr="00996F21">
            <w:rPr>
              <w:rFonts w:ascii="Times New Roman" w:eastAsia="Calibri" w:hAnsi="Times New Roman" w:cs="Times New Roman"/>
              <w:sz w:val="24"/>
              <w:szCs w:val="24"/>
            </w:rPr>
            <w:t>BENEFICIARUL</w:t>
          </w:r>
          <w:r w:rsidRPr="00CD691A">
            <w:rPr>
              <w:rFonts w:ascii="Times New Roman" w:eastAsia="Calibri" w:hAnsi="Times New Roman" w:cs="Times New Roman"/>
              <w:sz w:val="24"/>
              <w:szCs w:val="24"/>
            </w:rPr>
            <w:t xml:space="preserve">”), </w:t>
          </w:r>
        </w:p>
        <w:p w14:paraId="080A63C0" w14:textId="77777777" w:rsidR="00732DC3" w:rsidRPr="00CD691A" w:rsidRDefault="00732DC3" w:rsidP="00885A63">
          <w:pPr>
            <w:widowControl w:val="0"/>
            <w:spacing w:before="120" w:after="120" w:line="240" w:lineRule="auto"/>
            <w:ind w:left="720"/>
            <w:rPr>
              <w:rFonts w:ascii="Times New Roman" w:eastAsia="Calibri" w:hAnsi="Times New Roman" w:cs="Times New Roman"/>
              <w:sz w:val="24"/>
              <w:szCs w:val="24"/>
            </w:rPr>
          </w:pPr>
        </w:p>
        <w:p w14:paraId="7876AC5A" w14:textId="03ACD535" w:rsidR="00583E63" w:rsidRPr="00CD691A" w:rsidRDefault="00583E63" w:rsidP="00732DC3">
          <w:pPr>
            <w:widowControl w:val="0"/>
            <w:numPr>
              <w:ilvl w:val="0"/>
              <w:numId w:val="68"/>
            </w:numPr>
            <w:spacing w:before="120" w:after="120" w:line="240" w:lineRule="auto"/>
            <w:ind w:left="414" w:hanging="357"/>
            <w:rPr>
              <w:rFonts w:ascii="Times New Roman" w:eastAsia="Calibri" w:hAnsi="Times New Roman" w:cs="Times New Roman"/>
              <w:sz w:val="24"/>
              <w:szCs w:val="24"/>
            </w:rPr>
          </w:pPr>
          <w:r w:rsidRPr="004010D2">
            <w:rPr>
              <w:rFonts w:ascii="Times New Roman" w:eastAsia="Calibri" w:hAnsi="Times New Roman" w:cs="Times New Roman"/>
              <w:sz w:val="24"/>
              <w:szCs w:val="24"/>
            </w:rPr>
            <w:t>[A SE INCLUDE DATELE DE IDENTIFICARE ALE CONTRACTANTULUI, NUME, ADRESA, DETALII DE IDENTIFICARE],</w:t>
          </w:r>
          <w:r w:rsidRPr="00CD691A">
            <w:rPr>
              <w:rFonts w:ascii="Times New Roman" w:eastAsia="Calibri" w:hAnsi="Times New Roman" w:cs="Times New Roman"/>
              <w:sz w:val="24"/>
              <w:szCs w:val="24"/>
            </w:rPr>
            <w:t xml:space="preserve"> (denumit in continuare “</w:t>
          </w:r>
          <w:r w:rsidR="00474D23" w:rsidRPr="00996F21">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w:t>
          </w:r>
        </w:p>
        <w:bookmarkEnd w:id="1"/>
        <w:p w14:paraId="7BBF0362" w14:textId="57839ED0" w:rsidR="00583E63" w:rsidRPr="00CD691A" w:rsidRDefault="00063A2A" w:rsidP="00996F21">
          <w:pPr>
            <w:widowControl w:val="0"/>
            <w:spacing w:before="120" w:after="120" w:line="240" w:lineRule="auto"/>
            <w:ind w:firstLine="360"/>
            <w:rPr>
              <w:rFonts w:ascii="Times New Roman" w:eastAsia="Calibri" w:hAnsi="Times New Roman" w:cs="Times New Roman"/>
              <w:sz w:val="24"/>
              <w:szCs w:val="24"/>
            </w:rPr>
          </w:pPr>
          <w:r w:rsidRPr="00CD691A">
            <w:rPr>
              <w:rFonts w:ascii="Times New Roman" w:eastAsia="Calibri" w:hAnsi="Times New Roman" w:cs="Times New Roman"/>
              <w:sz w:val="24"/>
              <w:szCs w:val="24"/>
            </w:rPr>
            <w:t>s</w:t>
          </w:r>
          <w:r w:rsidR="00583E63" w:rsidRPr="00CD691A">
            <w:rPr>
              <w:rFonts w:ascii="Times New Roman" w:eastAsia="Calibri" w:hAnsi="Times New Roman" w:cs="Times New Roman"/>
              <w:sz w:val="24"/>
              <w:szCs w:val="24"/>
            </w:rPr>
            <w:t>i</w:t>
          </w:r>
          <w:bookmarkStart w:id="2" w:name="_Hlk159327680"/>
        </w:p>
        <w:bookmarkEnd w:id="2"/>
        <w:p w14:paraId="2C46D994" w14:textId="77777777" w:rsidR="008A768E" w:rsidRPr="00CD691A" w:rsidRDefault="008A768E"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7CA69018" w14:textId="3FBBFD2E" w:rsidR="00583E63" w:rsidRPr="006016FC"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denumite in </w:t>
          </w:r>
          <w:r w:rsidRPr="006016FC">
            <w:rPr>
              <w:rFonts w:ascii="Times New Roman" w:eastAsia="Times New Roman" w:hAnsi="Times New Roman" w:cs="Times New Roman"/>
              <w:color w:val="2A2D2E"/>
              <w:sz w:val="24"/>
              <w:szCs w:val="24"/>
            </w:rPr>
            <w:t>continuare in mod individual “</w:t>
          </w:r>
          <w:r w:rsidRPr="00996F21">
            <w:rPr>
              <w:rFonts w:ascii="Times New Roman" w:eastAsia="Times New Roman" w:hAnsi="Times New Roman" w:cs="Times New Roman"/>
              <w:color w:val="2A2D2E"/>
              <w:sz w:val="24"/>
              <w:szCs w:val="24"/>
            </w:rPr>
            <w:t>Partea</w:t>
          </w:r>
          <w:r w:rsidRPr="006016FC">
            <w:rPr>
              <w:rFonts w:ascii="Times New Roman" w:eastAsia="Times New Roman" w:hAnsi="Times New Roman" w:cs="Times New Roman"/>
              <w:color w:val="2A2D2E"/>
              <w:sz w:val="24"/>
              <w:szCs w:val="24"/>
            </w:rPr>
            <w:t>” si împreună “</w:t>
          </w:r>
          <w:r w:rsidRPr="00996F21">
            <w:rPr>
              <w:rFonts w:ascii="Times New Roman" w:eastAsia="Times New Roman" w:hAnsi="Times New Roman" w:cs="Times New Roman"/>
              <w:color w:val="2A2D2E"/>
              <w:sz w:val="24"/>
              <w:szCs w:val="24"/>
            </w:rPr>
            <w:t>Părțile</w:t>
          </w:r>
          <w:r w:rsidRPr="006016FC">
            <w:rPr>
              <w:rFonts w:ascii="Times New Roman" w:eastAsia="Times New Roman" w:hAnsi="Times New Roman" w:cs="Times New Roman"/>
              <w:color w:val="2A2D2E"/>
              <w:sz w:val="24"/>
              <w:szCs w:val="24"/>
            </w:rPr>
            <w:t xml:space="preserve">”, având în vedere faptul ca: </w:t>
          </w:r>
        </w:p>
        <w:p w14:paraId="1CF2EE3E" w14:textId="45A26A18" w:rsidR="00583E63" w:rsidRPr="006016FC"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organizat o </w:t>
          </w:r>
          <w:r w:rsidR="00C87226" w:rsidRPr="00996F21">
            <w:rPr>
              <w:rFonts w:ascii="Times New Roman" w:eastAsia="Times New Roman" w:hAnsi="Times New Roman" w:cs="Times New Roman"/>
              <w:color w:val="2A2D2E"/>
              <w:sz w:val="24"/>
              <w:szCs w:val="24"/>
            </w:rPr>
            <w:t>procedur</w:t>
          </w:r>
          <w:r w:rsidR="00C87226" w:rsidRPr="006016FC">
            <w:rPr>
              <w:rFonts w:ascii="Times New Roman" w:eastAsia="Times New Roman" w:hAnsi="Times New Roman" w:cs="Times New Roman"/>
              <w:color w:val="2A2D2E"/>
              <w:sz w:val="24"/>
              <w:szCs w:val="24"/>
            </w:rPr>
            <w:t>ă</w:t>
          </w:r>
          <w:r w:rsidR="00C87226" w:rsidRPr="00996F21">
            <w:rPr>
              <w:rFonts w:ascii="Times New Roman" w:eastAsia="Times New Roman" w:hAnsi="Times New Roman" w:cs="Times New Roman"/>
              <w:color w:val="2A2D2E"/>
              <w:sz w:val="24"/>
              <w:szCs w:val="24"/>
            </w:rPr>
            <w:t xml:space="preserve"> </w:t>
          </w:r>
          <w:r w:rsidRPr="00996F21">
            <w:rPr>
              <w:rFonts w:ascii="Times New Roman" w:eastAsia="Times New Roman" w:hAnsi="Times New Roman" w:cs="Times New Roman"/>
              <w:color w:val="2A2D2E"/>
              <w:sz w:val="24"/>
              <w:szCs w:val="24"/>
            </w:rPr>
            <w:t>competitiv</w:t>
          </w:r>
          <w:r w:rsidR="00C87226" w:rsidRPr="006016FC">
            <w:rPr>
              <w:rFonts w:ascii="Times New Roman" w:eastAsia="Times New Roman" w:hAnsi="Times New Roman" w:cs="Times New Roman"/>
              <w:color w:val="2A2D2E"/>
              <w:sz w:val="24"/>
              <w:szCs w:val="24"/>
            </w:rPr>
            <w:t>ă</w:t>
          </w:r>
          <w:r w:rsidRPr="006016FC">
            <w:rPr>
              <w:rFonts w:ascii="Times New Roman" w:eastAsia="Times New Roman" w:hAnsi="Times New Roman" w:cs="Times New Roman"/>
              <w:color w:val="2A2D2E"/>
              <w:sz w:val="24"/>
              <w:szCs w:val="24"/>
            </w:rPr>
            <w:t xml:space="preserve"> prin care a fost selectat </w:t>
          </w:r>
          <w:r w:rsidR="00474D23" w:rsidRPr="006016FC">
            <w:rPr>
              <w:rFonts w:ascii="Times New Roman" w:eastAsia="Times New Roman" w:hAnsi="Times New Roman" w:cs="Times New Roman"/>
              <w:color w:val="2A2D2E"/>
              <w:sz w:val="24"/>
              <w:szCs w:val="24"/>
            </w:rPr>
            <w:t xml:space="preserve">Furnizorul </w:t>
          </w:r>
          <w:r w:rsidRPr="006016FC">
            <w:rPr>
              <w:rFonts w:ascii="Times New Roman" w:eastAsia="Times New Roman" w:hAnsi="Times New Roman" w:cs="Times New Roman"/>
              <w:color w:val="2A2D2E"/>
              <w:sz w:val="24"/>
              <w:szCs w:val="24"/>
            </w:rPr>
            <w:t>pentru încheierea prezentului Contract;</w:t>
          </w:r>
        </w:p>
        <w:p w14:paraId="2EAA8E60" w14:textId="02CCF71C" w:rsidR="00583E63" w:rsidRPr="00CD691A"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acceptat oferta </w:t>
          </w:r>
          <w:r w:rsidR="00474D23" w:rsidRPr="006016FC">
            <w:rPr>
              <w:rFonts w:ascii="Times New Roman" w:eastAsia="Times New Roman" w:hAnsi="Times New Roman" w:cs="Times New Roman"/>
              <w:color w:val="2A2D2E"/>
              <w:sz w:val="24"/>
              <w:szCs w:val="24"/>
            </w:rPr>
            <w:t xml:space="preserve">Furnizorului </w:t>
          </w:r>
          <w:r w:rsidRPr="006016FC">
            <w:rPr>
              <w:rFonts w:ascii="Times New Roman" w:eastAsia="Times New Roman" w:hAnsi="Times New Roman" w:cs="Times New Roman"/>
              <w:color w:val="2A2D2E"/>
              <w:sz w:val="24"/>
              <w:szCs w:val="24"/>
            </w:rPr>
            <w:t xml:space="preserve">depusa in cadrul </w:t>
          </w:r>
          <w:r w:rsidR="00C87226" w:rsidRPr="006016FC">
            <w:rPr>
              <w:rFonts w:ascii="Times New Roman" w:eastAsia="Times New Roman" w:hAnsi="Times New Roman" w:cs="Times New Roman"/>
              <w:color w:val="2A2D2E"/>
              <w:sz w:val="24"/>
              <w:szCs w:val="24"/>
            </w:rPr>
            <w:t xml:space="preserve">procedurii </w:t>
          </w:r>
          <w:r w:rsidRPr="006016FC">
            <w:rPr>
              <w:rFonts w:ascii="Times New Roman" w:eastAsia="Times New Roman" w:hAnsi="Times New Roman" w:cs="Times New Roman"/>
              <w:color w:val="2A2D2E"/>
              <w:sz w:val="24"/>
              <w:szCs w:val="24"/>
            </w:rPr>
            <w:t>competitive organizate de către Beneficiar</w:t>
          </w:r>
          <w:r w:rsidRPr="00CD691A">
            <w:rPr>
              <w:rFonts w:ascii="Times New Roman" w:eastAsia="Times New Roman" w:hAnsi="Times New Roman" w:cs="Times New Roman"/>
              <w:color w:val="2A2D2E"/>
              <w:sz w:val="24"/>
              <w:szCs w:val="24"/>
            </w:rPr>
            <w:t xml:space="preserve">; </w:t>
          </w:r>
        </w:p>
        <w:p w14:paraId="6024C826" w14:textId="0C309F3A" w:rsidR="00583E63" w:rsidRPr="00CD691A" w:rsidRDefault="00BA0A10"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a examinat documentele care sunt parte a acestui Contract și se angajează să execute toate obligațiile impuse prin acest Contract la termen si in parametrii agreați in acest Contract si/sau impuși de legislația aplicabila;</w:t>
          </w:r>
        </w:p>
        <w:p w14:paraId="7E1F3A62" w14:textId="74CEC97A" w:rsidR="00583E63" w:rsidRPr="00CD691A" w:rsidRDefault="00583E63" w:rsidP="00996F21">
          <w:pPr>
            <w:widowControl w:val="0"/>
            <w:spacing w:before="120" w:after="120" w:line="240" w:lineRule="auto"/>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Părțile au convenit sa încheie prezentul contract de achiziție, instalare, testare</w:t>
          </w:r>
          <w:r w:rsidR="00F915A8" w:rsidRPr="00CD691A">
            <w:rPr>
              <w:rFonts w:ascii="Times New Roman" w:eastAsia="Times New Roman"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punere in funcțiune a sistemului</w:t>
          </w:r>
          <w:r w:rsidR="00F915A8" w:rsidRPr="00CD691A">
            <w:rPr>
              <w:rFonts w:ascii="Times New Roman" w:eastAsia="Times New Roman" w:hAnsi="Times New Roman" w:cs="Times New Roman"/>
              <w:color w:val="2A2D2E"/>
              <w:sz w:val="24"/>
              <w:szCs w:val="24"/>
            </w:rPr>
            <w:t xml:space="preserve"> de stocare cu baterii si servicii auxiliare</w:t>
          </w:r>
          <w:r w:rsidRPr="00CD691A">
            <w:rPr>
              <w:rFonts w:ascii="Times New Roman" w:eastAsia="Times New Roman" w:hAnsi="Times New Roman" w:cs="Times New Roman"/>
              <w:color w:val="2A2D2E"/>
              <w:sz w:val="24"/>
              <w:szCs w:val="24"/>
            </w:rPr>
            <w:t xml:space="preserve"> (in continuare “</w:t>
          </w:r>
          <w:r w:rsidRPr="00996F21">
            <w:rPr>
              <w:rFonts w:ascii="Times New Roman" w:eastAsia="Times New Roman" w:hAnsi="Times New Roman" w:cs="Times New Roman"/>
              <w:color w:val="2A2D2E"/>
              <w:sz w:val="24"/>
              <w:szCs w:val="24"/>
            </w:rPr>
            <w:t>Contractul</w:t>
          </w:r>
          <w:r w:rsidRPr="00CD691A">
            <w:rPr>
              <w:rFonts w:ascii="Times New Roman" w:eastAsia="Times New Roman" w:hAnsi="Times New Roman" w:cs="Times New Roman"/>
              <w:color w:val="2A2D2E"/>
              <w:sz w:val="24"/>
              <w:szCs w:val="24"/>
            </w:rPr>
            <w:t>”), cu respectarea următoarelor clauze:</w:t>
          </w:r>
        </w:p>
        <w:p w14:paraId="0F0FC6FA" w14:textId="77777777" w:rsidR="00583E63" w:rsidRPr="00996F21"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6B512495" w14:textId="77777777" w:rsidR="00583E63" w:rsidRPr="00552BF9" w:rsidRDefault="00583E63" w:rsidP="00996F21">
          <w:pPr>
            <w:pStyle w:val="Stilul1"/>
            <w:widowControl w:val="0"/>
            <w:spacing w:before="120" w:after="120" w:line="240" w:lineRule="auto"/>
            <w:rPr>
              <w:color w:val="2A2D2E"/>
            </w:rPr>
          </w:pPr>
          <w:r w:rsidRPr="00552BF9">
            <w:t xml:space="preserve">DEFINITII </w:t>
          </w:r>
          <w:r w:rsidRPr="00552BF9">
            <w:rPr>
              <w:color w:val="2A2D2E"/>
            </w:rPr>
            <w:t xml:space="preserve"> </w:t>
          </w:r>
        </w:p>
        <w:p w14:paraId="22F55813" w14:textId="77777777" w:rsidR="00583E63" w:rsidRPr="00CD691A" w:rsidRDefault="00583E63" w:rsidP="00996F21">
          <w:pPr>
            <w:widowControl w:val="0"/>
            <w:tabs>
              <w:tab w:val="left" w:pos="504"/>
            </w:tabs>
            <w:autoSpaceDE w:val="0"/>
            <w:autoSpaceDN w:val="0"/>
            <w:spacing w:before="120" w:after="120" w:line="240" w:lineRule="auto"/>
            <w:ind w:right="144"/>
            <w:rPr>
              <w:rFonts w:ascii="Times New Roman" w:eastAsia="Calibri" w:hAnsi="Times New Roman" w:cs="Times New Roman"/>
              <w:sz w:val="24"/>
              <w:szCs w:val="24"/>
            </w:rPr>
          </w:pPr>
          <w:r w:rsidRPr="00CD691A">
            <w:rPr>
              <w:rFonts w:ascii="Times New Roman" w:eastAsia="Calibri" w:hAnsi="Times New Roman" w:cs="Times New Roman"/>
              <w:sz w:val="24"/>
              <w:szCs w:val="24"/>
            </w:rPr>
            <w:t>În prezentul Contract și în anexele sale, următoarele cuvinte și termeni vor avea înțelesurile indicate mai jos, cu excepția cazului în care contextul impune altfel:</w:t>
          </w:r>
        </w:p>
        <w:p w14:paraId="394092C4" w14:textId="127ADFA4"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Antreprenor General – </w:t>
          </w:r>
          <w:r w:rsidRPr="00CD691A">
            <w:rPr>
              <w:rFonts w:ascii="Times New Roman" w:eastAsia="Calibri" w:hAnsi="Times New Roman" w:cs="Times New Roman"/>
              <w:sz w:val="24"/>
              <w:szCs w:val="24"/>
            </w:rPr>
            <w:t>entitate cu care Beneficiarul va încheia un contract de antrepriza generala care va avea ca obiect printre altele servicii de proiectare, lucrări civile, realizarea lucrărilor de racordare a Sistemului la infrastructura de energie electrica relevanta, asistenta cu privire la punerea in funcțiune a instalației de racordare a Sistemului  la infrastructura de energie electrica relevanta;</w:t>
          </w:r>
        </w:p>
        <w:p w14:paraId="7D4B3613" w14:textId="77777777"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lastRenderedPageBreak/>
            <w:t xml:space="preserve">Autorizațiile Proiectului </w:t>
          </w:r>
          <w:r w:rsidRPr="00CD691A">
            <w:rPr>
              <w:rFonts w:ascii="Times New Roman" w:eastAsia="Calibri" w:hAnsi="Times New Roman" w:cs="Times New Roman"/>
              <w:sz w:val="24"/>
              <w:szCs w:val="24"/>
            </w:rPr>
            <w:t>– toate autorizațiile, acordurile, permisele, aprobările necesare pentru instalarea, construcția si punerea in funcțiune a Proiectului inclusiv dar fără limitare la autorizații de construire, acord de mediu, aviz de amplasament emis de operatorul de transport/distribuție a energiei electrice, avizul tehnic de racordare la rețeaua de transport/distribuție a energiei electrice (ATR), certificatul de racordare, autorizația de înființare, licența de exploatare comerciala a unei capacitați de producere de energie care are adăugată o instalație de stocare. Autorizațiile Proiectului existente la data semnării acestui Contract sunt conținute in Anexa nr. 3;</w:t>
          </w:r>
        </w:p>
        <w:p w14:paraId="4966850B"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Contract</w:t>
          </w:r>
          <w:r w:rsidRPr="00CD691A">
            <w:rPr>
              <w:rFonts w:ascii="Times New Roman" w:eastAsia="Calibri" w:hAnsi="Times New Roman" w:cs="Times New Roman"/>
              <w:sz w:val="24"/>
              <w:szCs w:val="24"/>
            </w:rPr>
            <w:t xml:space="preserve"> – prezentul contract și toate anexele sale; </w:t>
          </w:r>
        </w:p>
        <w:p w14:paraId="24DB848D"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i/>
              <w:iCs/>
              <w:sz w:val="24"/>
              <w:szCs w:val="24"/>
              <w:lang w:val="it-IT"/>
            </w:rPr>
          </w:pPr>
          <w:r w:rsidRPr="00996F21">
            <w:rPr>
              <w:rFonts w:ascii="Times New Roman" w:eastAsia="Calibri" w:hAnsi="Times New Roman" w:cs="Times New Roman"/>
              <w:sz w:val="24"/>
              <w:szCs w:val="24"/>
            </w:rPr>
            <w:t xml:space="preserve">Contract de Finanțare </w:t>
          </w:r>
          <w:r w:rsidRPr="00CD691A">
            <w:rPr>
              <w:rFonts w:ascii="Times New Roman" w:eastAsia="Calibri" w:hAnsi="Times New Roman" w:cs="Times New Roman"/>
              <w:sz w:val="24"/>
              <w:szCs w:val="24"/>
            </w:rPr>
            <w:t xml:space="preserve">– contractul de finanțare care se va semna de către Beneficiar cu Ministerul Energiei in calitate de autoritate competenta care gestionează </w:t>
          </w:r>
          <w:r w:rsidRPr="00996F21">
            <w:rPr>
              <w:rFonts w:ascii="Times New Roman" w:eastAsia="Calibri" w:hAnsi="Times New Roman" w:cs="Times New Roman"/>
              <w:i/>
              <w:iCs/>
              <w:sz w:val="24"/>
              <w:szCs w:val="24"/>
              <w:lang w:val="it-IT"/>
            </w:rPr>
            <w:t xml:space="preserve">Programul Fondul pentru Modernizare – Program cheie 1 – </w:t>
          </w:r>
          <w:r w:rsidRPr="00CD691A">
            <w:rPr>
              <w:rFonts w:ascii="Times New Roman" w:eastAsia="Calibri" w:hAnsi="Times New Roman" w:cs="Times New Roman"/>
              <w:i/>
              <w:iCs/>
              <w:sz w:val="24"/>
              <w:szCs w:val="24"/>
              <w:lang w:val="it-IT"/>
            </w:rPr>
            <w:t>Apel de Proiecte: Surse regenerabile de energie și stocarea energiei – Sprijinirea investițiilor în dezvoltarea capacităților de stocare a energiei electrice (baterii) cu finanțare din Fondul de Modernizare, din februarie 2025;</w:t>
          </w:r>
        </w:p>
        <w:p w14:paraId="752A1FC1" w14:textId="3220A67C" w:rsidR="00743919" w:rsidRPr="00996F21" w:rsidRDefault="00743919"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Defect de serie</w:t>
          </w:r>
          <w:r w:rsidRPr="00CD691A">
            <w:rPr>
              <w:rFonts w:ascii="Times New Roman" w:eastAsia="Calibri" w:hAnsi="Times New Roman" w:cs="Times New Roman"/>
              <w:sz w:val="24"/>
              <w:szCs w:val="24"/>
            </w:rPr>
            <w:t xml:space="preserve"> - un defect care rezultă dintr-un mod de defecțiune similar sau care altfel ar putea fi de așteptat să rezulte din aceeași cauză principală care apare în cad</w:t>
          </w:r>
          <w:r w:rsidR="00FA6CDF" w:rsidRPr="00CD691A">
            <w:rPr>
              <w:rFonts w:ascii="Times New Roman" w:eastAsia="Calibri" w:hAnsi="Times New Roman" w:cs="Times New Roman"/>
              <w:sz w:val="24"/>
              <w:szCs w:val="24"/>
            </w:rPr>
            <w:t>r</w:t>
          </w:r>
          <w:r w:rsidRPr="00CD691A">
            <w:rPr>
              <w:rFonts w:ascii="Times New Roman" w:eastAsia="Calibri" w:hAnsi="Times New Roman" w:cs="Times New Roman"/>
              <w:sz w:val="24"/>
              <w:szCs w:val="24"/>
            </w:rPr>
            <w:t>ul perioadei de timp in care este acordata Garanția pentru Defecte cu privire la aceleași Echipamente</w:t>
          </w:r>
          <w:r w:rsidR="00FA6CDF" w:rsidRPr="00CD691A">
            <w:rPr>
              <w:rFonts w:ascii="Times New Roman" w:eastAsia="Calibri" w:hAnsi="Times New Roman" w:cs="Times New Roman"/>
              <w:sz w:val="24"/>
              <w:szCs w:val="24"/>
            </w:rPr>
            <w:t xml:space="preserve"> (sau părți din Echipamente)</w:t>
          </w:r>
          <w:r w:rsidRPr="00CD691A">
            <w:rPr>
              <w:rFonts w:ascii="Times New Roman" w:eastAsia="Calibri" w:hAnsi="Times New Roman" w:cs="Times New Roman"/>
              <w:sz w:val="24"/>
              <w:szCs w:val="24"/>
            </w:rPr>
            <w:t xml:space="preserve"> sau aceleași componente ale Lucrărilor în 20% din aceste Echipamente sau componente ale Lucrărilor; </w:t>
          </w:r>
        </w:p>
        <w:p w14:paraId="2087CF9C" w14:textId="40593470"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Echipamente</w:t>
          </w:r>
          <w:r w:rsidRPr="00CD691A">
            <w:rPr>
              <w:rFonts w:ascii="Times New Roman" w:eastAsia="Calibri" w:hAnsi="Times New Roman" w:cs="Times New Roman"/>
              <w:sz w:val="24"/>
              <w:szCs w:val="24"/>
            </w:rPr>
            <w:t xml:space="preserve"> – produsele, echipamentele, mașinile, utilajele, piesele de schimb, componente principale, subansamble și elementele auxiliare necesare pentru montaj, instalare și integrare a Sistemului astfel cum acestea sunt cuprinse în Anexa 1 la prezentul Contract și pe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are obligația de a le furniza pentru îndeplinirea obligațiilor asumate in prezentul Contract; </w:t>
          </w:r>
        </w:p>
        <w:p w14:paraId="153456BC"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Forță Majoră</w:t>
          </w:r>
          <w:r w:rsidRPr="00CD691A">
            <w:rPr>
              <w:rFonts w:ascii="Times New Roman" w:eastAsia="Calibri" w:hAnsi="Times New Roman" w:cs="Times New Roman"/>
              <w:sz w:val="24"/>
              <w:szCs w:val="24"/>
            </w:rPr>
            <w:t xml:space="preserve"> - orice eveniment extern, imprevizibil, absolut invincibil și inevitabil, care nu putea fi prevăzut la momentul încheierii Contractului și care face imposibilă executarea tuturor sau doar a unor obligații contractuale. Nu este considerat forță majoră un eveniment asemenea celor de mai sus care, fără a crea o imposibilitate de executare, face extrem de costisitoare executarea obligațiilor uneia din Părți; </w:t>
          </w:r>
        </w:p>
        <w:p w14:paraId="13F03394" w14:textId="1004F41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Avans</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_Ref202455284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4.6.1</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00F780F9" w14:textId="4333108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buna execuție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_Ref202455516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321B7985" w14:textId="085D418E"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buna funcționare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_Ref202444391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6.2.7</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6311AB79" w14:textId="2B7F08CE"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Defecte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_Ref202731008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 xml:space="preserve">; </w:t>
          </w:r>
        </w:p>
        <w:p w14:paraId="37EC233A" w14:textId="5CB4E8D6"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Garanția Extinsa </w:t>
          </w:r>
          <w:r w:rsidRPr="00CD691A">
            <w:rPr>
              <w:rFonts w:ascii="Times New Roman" w:eastAsia="Calibri" w:hAnsi="Times New Roman" w:cs="Times New Roman"/>
              <w:sz w:val="24"/>
              <w:szCs w:val="24"/>
            </w:rPr>
            <w:t xml:space="preserve">-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_Ref202788564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9103731"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273/1994</w:t>
          </w:r>
          <w:r w:rsidRPr="00CD691A">
            <w:rPr>
              <w:rFonts w:ascii="Times New Roman" w:eastAsia="Calibri" w:hAnsi="Times New Roman" w:cs="Times New Roman"/>
              <w:sz w:val="24"/>
              <w:szCs w:val="24"/>
            </w:rPr>
            <w:t xml:space="preserve"> - Hotărârea de Guvern nr. 273/1994 privind aprobarea Regulamentului de recepție a lucrărilor de construcții și instalații aferente acestora, cu modificările si completările ulterioare;</w:t>
          </w:r>
        </w:p>
        <w:p w14:paraId="7E224BCE"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51/1996</w:t>
          </w:r>
          <w:r w:rsidRPr="00CD691A">
            <w:rPr>
              <w:rFonts w:ascii="Times New Roman" w:eastAsia="Calibri" w:hAnsi="Times New Roman" w:cs="Times New Roman"/>
              <w:sz w:val="24"/>
              <w:szCs w:val="24"/>
            </w:rPr>
            <w:t xml:space="preserve"> – Hotărârea de Guvern nr. 51/1996 privind aprobarea Regulamentului de recepție a lucrărilor de montaj utilaje, echipamente, instalații tehnologice si a punerii in funcțiune a capacitaților de producție, cu modificările si completările ulterioare;</w:t>
          </w:r>
        </w:p>
        <w:p w14:paraId="2A1D05D2" w14:textId="393D7848" w:rsidR="001B0F2A"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color w:val="000000"/>
              <w:sz w:val="24"/>
              <w:szCs w:val="24"/>
            </w:rPr>
            <w:t>Drepturi de Proprietate Intelectuală</w:t>
          </w:r>
          <w:r w:rsidRPr="00CD691A">
            <w:rPr>
              <w:rFonts w:ascii="Times New Roman" w:eastAsia="Calibri" w:hAnsi="Times New Roman" w:cs="Times New Roman"/>
              <w:color w:val="000000"/>
              <w:sz w:val="24"/>
              <w:szCs w:val="24"/>
            </w:rPr>
            <w:t xml:space="preserve"> - </w:t>
          </w:r>
          <w:r w:rsidRPr="00CD691A">
            <w:rPr>
              <w:rFonts w:ascii="Times New Roman" w:eastAsia="Calibri" w:hAnsi="Times New Roman" w:cs="Times New Roman"/>
              <w:sz w:val="24"/>
              <w:szCs w:val="24"/>
            </w:rPr>
            <w:t>oricare și toate drepturile de proprietate intelectuală economică asupra creațiilor</w:t>
          </w:r>
          <w:r w:rsidR="001B0F2A" w:rsidRPr="00CD691A">
            <w:rPr>
              <w:rFonts w:ascii="Times New Roman" w:eastAsia="Calibri" w:hAnsi="Times New Roman" w:cs="Times New Roman"/>
              <w:sz w:val="24"/>
              <w:szCs w:val="24"/>
            </w:rPr>
            <w:t>, inclusiv dar fără a ne limita la</w:t>
          </w:r>
          <w:r w:rsidRPr="00CD691A">
            <w:rPr>
              <w:rFonts w:ascii="Times New Roman" w:eastAsia="Calibri" w:hAnsi="Times New Roman" w:cs="Times New Roman"/>
              <w:sz w:val="24"/>
              <w:szCs w:val="24"/>
            </w:rPr>
            <w:t xml:space="preserve"> materialele de concepție/ proiectare, prezentările, manualele, schițele, ofertele de produse și servicii, livrabilele, descoperirile, algoritmii, bibliotecile software, instrumentele de depanare, secretele comerciale, programele pentru calculator (software)</w:t>
          </w:r>
          <w:r w:rsidR="001B0F2A" w:rsidRPr="00CD691A">
            <w:rPr>
              <w:rFonts w:ascii="Times New Roman" w:eastAsia="Calibri" w:hAnsi="Times New Roman" w:cs="Times New Roman"/>
              <w:sz w:val="24"/>
              <w:szCs w:val="24"/>
            </w:rPr>
            <w:t xml:space="preserve"> dezvoltate în regim propriu sau prin alte persoane</w:t>
          </w:r>
          <w:r w:rsidRPr="00CD691A">
            <w:rPr>
              <w:rFonts w:ascii="Times New Roman" w:eastAsia="Calibri" w:hAnsi="Times New Roman" w:cs="Times New Roman"/>
              <w:sz w:val="24"/>
              <w:szCs w:val="24"/>
            </w:rPr>
            <w:t xml:space="preserve">, manuale de utilizator, know-how, bazele de date </w:t>
          </w:r>
          <w:r w:rsidRPr="00CD691A">
            <w:rPr>
              <w:rFonts w:ascii="Times New Roman" w:eastAsia="Calibri" w:hAnsi="Times New Roman" w:cs="Times New Roman"/>
              <w:i/>
              <w:iCs/>
              <w:sz w:val="24"/>
              <w:szCs w:val="24"/>
            </w:rPr>
            <w:t>sui-generis</w:t>
          </w:r>
          <w:r w:rsidRPr="00CD691A">
            <w:rPr>
              <w:rFonts w:ascii="Times New Roman" w:eastAsia="Calibri" w:hAnsi="Times New Roman" w:cs="Times New Roman"/>
              <w:sz w:val="24"/>
              <w:szCs w:val="24"/>
            </w:rPr>
            <w:t>, invențiile, inovațiile, realizările tehnice, mărcile, desenele/modele</w:t>
          </w:r>
          <w:r w:rsidR="00D2726B" w:rsidRPr="00CD691A">
            <w:rPr>
              <w:rFonts w:ascii="Times New Roman" w:eastAsia="Calibri" w:hAnsi="Times New Roman" w:cs="Times New Roman"/>
              <w:sz w:val="24"/>
              <w:szCs w:val="24"/>
            </w:rPr>
            <w:t>le</w:t>
          </w:r>
          <w:r w:rsidRPr="00CD691A">
            <w:rPr>
              <w:rFonts w:ascii="Times New Roman" w:eastAsia="Calibri" w:hAnsi="Times New Roman" w:cs="Times New Roman"/>
              <w:sz w:val="24"/>
              <w:szCs w:val="24"/>
            </w:rPr>
            <w:t xml:space="preserve">, orice alte rezultate </w:t>
          </w:r>
          <w:r w:rsidRPr="00CD691A">
            <w:rPr>
              <w:rFonts w:ascii="Times New Roman" w:eastAsia="Calibri" w:hAnsi="Times New Roman" w:cs="Times New Roman"/>
              <w:sz w:val="24"/>
              <w:szCs w:val="24"/>
            </w:rPr>
            <w:lastRenderedPageBreak/>
            <w:t xml:space="preserve">ale serviciilor </w:t>
          </w:r>
          <w:r w:rsidR="00BF386B" w:rsidRPr="00CD691A">
            <w:rPr>
              <w:rFonts w:ascii="Times New Roman" w:eastAsia="Calibri" w:hAnsi="Times New Roman" w:cs="Times New Roman"/>
              <w:sz w:val="24"/>
              <w:szCs w:val="24"/>
            </w:rPr>
            <w:t xml:space="preserve">prestate </w:t>
          </w:r>
          <w:r w:rsidRPr="00CD691A">
            <w:rPr>
              <w:rFonts w:ascii="Times New Roman" w:eastAsia="Calibri" w:hAnsi="Times New Roman" w:cs="Times New Roman"/>
              <w:sz w:val="24"/>
              <w:szCs w:val="24"/>
            </w:rPr>
            <w:t>în temeiul Contractului, care beneficiază de protecție sau sunt susceptibile de a beneficia de protecție, astfel cum pot exista oriunde în lume și sub orice jurisdicție.</w:t>
          </w:r>
        </w:p>
        <w:p w14:paraId="4E69A01A" w14:textId="0C008E9E"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Lucrări</w:t>
          </w:r>
          <w:r w:rsidRPr="00CD691A">
            <w:rPr>
              <w:rFonts w:ascii="Times New Roman" w:eastAsia="Calibri" w:hAnsi="Times New Roman" w:cs="Times New Roman"/>
              <w:sz w:val="24"/>
              <w:szCs w:val="24"/>
            </w:rPr>
            <w:t xml:space="preserve"> – lucrările care fac obiectul prezentului Contract si anume lucrările de </w:t>
          </w:r>
          <w:r w:rsidR="00BF386B" w:rsidRPr="00CD691A">
            <w:rPr>
              <w:rFonts w:ascii="Times New Roman" w:eastAsia="Calibri" w:hAnsi="Times New Roman" w:cs="Times New Roman"/>
              <w:sz w:val="24"/>
              <w:szCs w:val="24"/>
            </w:rPr>
            <w:t xml:space="preserve">inginerie specifica, </w:t>
          </w:r>
          <w:r w:rsidRPr="00CD691A">
            <w:rPr>
              <w:rFonts w:ascii="Times New Roman" w:eastAsia="Calibri" w:hAnsi="Times New Roman" w:cs="Times New Roman"/>
              <w:sz w:val="24"/>
              <w:szCs w:val="24"/>
            </w:rPr>
            <w:t xml:space="preserve">proiectare, instalare a Sistemului, de punere in funcțiune a Sistemului, </w:t>
          </w:r>
          <w:r w:rsidR="00BF386B" w:rsidRPr="00CD691A">
            <w:rPr>
              <w:rFonts w:ascii="Times New Roman" w:eastAsia="Calibri" w:hAnsi="Times New Roman" w:cs="Times New Roman"/>
              <w:sz w:val="24"/>
              <w:szCs w:val="24"/>
            </w:rPr>
            <w:t xml:space="preserve">remedierea oricăror defecte, </w:t>
          </w:r>
          <w:r w:rsidRPr="00CD691A">
            <w:rPr>
              <w:rFonts w:ascii="Times New Roman" w:eastAsia="Calibri" w:hAnsi="Times New Roman" w:cs="Times New Roman"/>
              <w:sz w:val="24"/>
              <w:szCs w:val="24"/>
            </w:rPr>
            <w:t xml:space="preserve">de efectuare a probelor tehnologice si a Testelor de Fabrica, Teste la Site, a testelor pentru punerea in funcționare a Sistemului, efectuarea Testelor la </w:t>
          </w:r>
          <w:r w:rsidRPr="00544FEB">
            <w:rPr>
              <w:rFonts w:ascii="Times New Roman" w:eastAsia="Calibri" w:hAnsi="Times New Roman" w:cs="Times New Roman"/>
              <w:sz w:val="24"/>
              <w:szCs w:val="24"/>
            </w:rPr>
            <w:t>Acceptarea Finala a Sistemului</w:t>
          </w:r>
          <w:r w:rsidR="00BF386B" w:rsidRPr="00544FEB">
            <w:rPr>
              <w:rFonts w:ascii="Times New Roman" w:eastAsia="Calibri" w:hAnsi="Times New Roman" w:cs="Times New Roman"/>
              <w:sz w:val="24"/>
              <w:szCs w:val="24"/>
            </w:rPr>
            <w:t>, Testelor la finalul perioadei pentru care este acordata Garanția pentru Defecte</w:t>
          </w:r>
          <w:r w:rsidRPr="00544FEB">
            <w:rPr>
              <w:rFonts w:ascii="Times New Roman" w:eastAsia="Calibri" w:hAnsi="Times New Roman" w:cs="Times New Roman"/>
              <w:sz w:val="24"/>
              <w:szCs w:val="24"/>
            </w:rPr>
            <w:t xml:space="preserve">, </w:t>
          </w:r>
          <w:r w:rsidR="00544FEB" w:rsidRPr="00996F21">
            <w:rPr>
              <w:rFonts w:ascii="Times New Roman" w:eastAsia="Calibri" w:hAnsi="Times New Roman" w:cs="Times New Roman"/>
              <w:sz w:val="24"/>
              <w:szCs w:val="24"/>
            </w:rPr>
            <w:t xml:space="preserve">servicii de garanție operațională constând în servicii de mentenanță preventivă și corectivă, asistență tehnică, </w:t>
          </w:r>
          <w:r w:rsidR="00D502B9" w:rsidRPr="00544FEB">
            <w:rPr>
              <w:rFonts w:ascii="Times New Roman" w:eastAsia="Calibri" w:hAnsi="Times New Roman" w:cs="Times New Roman"/>
              <w:sz w:val="24"/>
              <w:szCs w:val="24"/>
            </w:rPr>
            <w:t xml:space="preserve">instruirea/ </w:t>
          </w:r>
          <w:r w:rsidRPr="00544FEB">
            <w:rPr>
              <w:rFonts w:ascii="Times New Roman" w:eastAsia="Calibri" w:hAnsi="Times New Roman" w:cs="Times New Roman"/>
              <w:sz w:val="24"/>
              <w:szCs w:val="24"/>
            </w:rPr>
            <w:t>pregătirea</w:t>
          </w:r>
          <w:r w:rsidRPr="00CD691A">
            <w:rPr>
              <w:rFonts w:ascii="Times New Roman" w:eastAsia="Calibri" w:hAnsi="Times New Roman" w:cs="Times New Roman"/>
              <w:sz w:val="24"/>
              <w:szCs w:val="24"/>
            </w:rPr>
            <w:t xml:space="preserve"> personalului Beneficiarului cu privire la exploatarea Sistemului</w:t>
          </w:r>
          <w:r w:rsidR="00D502B9" w:rsidRPr="00CD691A">
            <w:rPr>
              <w:rFonts w:ascii="Times New Roman" w:eastAsia="Calibri" w:hAnsi="Times New Roman" w:cs="Times New Roman"/>
              <w:sz w:val="24"/>
              <w:szCs w:val="24"/>
            </w:rPr>
            <w:t xml:space="preserve"> </w:t>
          </w:r>
          <w:r w:rsidR="006E5718" w:rsidRPr="00996F21">
            <w:rPr>
              <w:rFonts w:ascii="Times New Roman" w:eastAsia="Calibri" w:hAnsi="Times New Roman" w:cs="Times New Roman"/>
              <w:sz w:val="24"/>
              <w:szCs w:val="24"/>
            </w:rPr>
            <w:t xml:space="preserve">și furnizarea unui stoc minim de echipamente critice </w:t>
          </w:r>
          <w:r w:rsidR="00337DAA" w:rsidRPr="00CD691A">
            <w:rPr>
              <w:rFonts w:ascii="Times New Roman" w:eastAsia="Calibri" w:hAnsi="Times New Roman" w:cs="Times New Roman"/>
              <w:sz w:val="24"/>
              <w:szCs w:val="24"/>
            </w:rPr>
            <w:t xml:space="preserve">precum si orice alte lucrări </w:t>
          </w:r>
          <w:r w:rsidR="00D2726B" w:rsidRPr="00CD691A">
            <w:rPr>
              <w:rFonts w:ascii="Times New Roman" w:eastAsia="Calibri" w:hAnsi="Times New Roman" w:cs="Times New Roman"/>
              <w:sz w:val="24"/>
              <w:szCs w:val="24"/>
            </w:rPr>
            <w:t xml:space="preserve">și servicii </w:t>
          </w:r>
          <w:r w:rsidR="00337DAA" w:rsidRPr="00CD691A">
            <w:rPr>
              <w:rFonts w:ascii="Times New Roman" w:eastAsia="Calibri" w:hAnsi="Times New Roman" w:cs="Times New Roman"/>
              <w:sz w:val="24"/>
              <w:szCs w:val="24"/>
            </w:rPr>
            <w:t xml:space="preserve">necesare pentru a asigura un Sistem </w:t>
          </w:r>
          <w:r w:rsidR="00B11960" w:rsidRPr="00CD691A">
            <w:rPr>
              <w:rFonts w:ascii="Times New Roman" w:eastAsia="Calibri" w:hAnsi="Times New Roman" w:cs="Times New Roman"/>
              <w:sz w:val="24"/>
              <w:szCs w:val="24"/>
            </w:rPr>
            <w:t>funcțional</w:t>
          </w:r>
          <w:r w:rsidR="00337DAA" w:rsidRPr="00CD691A">
            <w:rPr>
              <w:rFonts w:ascii="Times New Roman" w:eastAsia="Calibri" w:hAnsi="Times New Roman" w:cs="Times New Roman"/>
              <w:sz w:val="24"/>
              <w:szCs w:val="24"/>
            </w:rPr>
            <w:t xml:space="preserve"> capabil sa fie operat la parametri garantați prin prezentul Contract</w:t>
          </w:r>
          <w:r w:rsidRPr="00CD691A">
            <w:rPr>
              <w:rFonts w:ascii="Times New Roman" w:eastAsia="Calibri" w:hAnsi="Times New Roman" w:cs="Times New Roman"/>
              <w:sz w:val="24"/>
              <w:szCs w:val="24"/>
            </w:rPr>
            <w:t xml:space="preserve">; </w:t>
          </w:r>
        </w:p>
        <w:p w14:paraId="452FD8EA" w14:textId="396FE2A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Preț</w:t>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 prețul </w:t>
          </w:r>
          <w:r w:rsidR="00CD691A" w:rsidRPr="00CD691A">
            <w:rPr>
              <w:rFonts w:ascii="Times New Roman" w:eastAsia="Calibri" w:hAnsi="Times New Roman" w:cs="Times New Roman"/>
              <w:sz w:val="24"/>
              <w:szCs w:val="24"/>
            </w:rPr>
            <w:t xml:space="preserve">reglementat in Clauza </w:t>
          </w:r>
          <w:r w:rsidR="00CD691A" w:rsidRPr="00CD691A">
            <w:rPr>
              <w:rFonts w:ascii="Times New Roman" w:eastAsia="Calibri" w:hAnsi="Times New Roman" w:cs="Times New Roman"/>
              <w:sz w:val="24"/>
              <w:szCs w:val="24"/>
            </w:rPr>
            <w:fldChar w:fldCharType="begin"/>
          </w:r>
          <w:r w:rsidR="00CD691A" w:rsidRPr="00CD691A">
            <w:rPr>
              <w:rFonts w:ascii="Times New Roman" w:eastAsia="Calibri" w:hAnsi="Times New Roman" w:cs="Times New Roman"/>
              <w:sz w:val="24"/>
              <w:szCs w:val="24"/>
            </w:rPr>
            <w:instrText xml:space="preserve"> REF _Ref202444402 \r \h  \* MERGEFORMAT </w:instrText>
          </w:r>
          <w:r w:rsidR="00CD691A" w:rsidRPr="00CD691A">
            <w:rPr>
              <w:rFonts w:ascii="Times New Roman" w:eastAsia="Calibri" w:hAnsi="Times New Roman" w:cs="Times New Roman"/>
              <w:sz w:val="24"/>
              <w:szCs w:val="24"/>
            </w:rPr>
          </w:r>
          <w:r w:rsidR="00CD691A" w:rsidRPr="00CD691A">
            <w:rPr>
              <w:rFonts w:ascii="Times New Roman" w:eastAsia="Calibri" w:hAnsi="Times New Roman" w:cs="Times New Roman"/>
              <w:sz w:val="24"/>
              <w:szCs w:val="24"/>
            </w:rPr>
            <w:fldChar w:fldCharType="separate"/>
          </w:r>
          <w:r w:rsidR="00CD691A" w:rsidRPr="00CD691A">
            <w:rPr>
              <w:rFonts w:ascii="Times New Roman" w:eastAsia="Calibri" w:hAnsi="Times New Roman" w:cs="Times New Roman"/>
              <w:sz w:val="24"/>
              <w:szCs w:val="24"/>
            </w:rPr>
            <w:t>4</w:t>
          </w:r>
          <w:r w:rsidR="00CD691A" w:rsidRPr="00CD691A">
            <w:rPr>
              <w:rFonts w:ascii="Times New Roman" w:eastAsia="Calibri" w:hAnsi="Times New Roman" w:cs="Times New Roman"/>
              <w:sz w:val="24"/>
              <w:szCs w:val="24"/>
            </w:rPr>
            <w:fldChar w:fldCharType="end"/>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plătibil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de către Beneficiar pentru îndeplinirea integrală și corespunzătoare a tuturor obligațiilor asumate prin Contract si care este o suma fixa, ferma si care nu se poate ajusta; </w:t>
          </w:r>
        </w:p>
        <w:p w14:paraId="57A1702F" w14:textId="41013AA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Proiect</w:t>
          </w:r>
          <w:r w:rsidRPr="00CD691A">
            <w:rPr>
              <w:rFonts w:ascii="Times New Roman" w:eastAsia="Calibri" w:hAnsi="Times New Roman" w:cs="Times New Roman"/>
              <w:sz w:val="24"/>
              <w:szCs w:val="24"/>
            </w:rPr>
            <w:t xml:space="preserve"> </w:t>
          </w:r>
          <w:r w:rsidRPr="00B56633">
            <w:rPr>
              <w:rFonts w:ascii="Times New Roman" w:eastAsia="Calibri" w:hAnsi="Times New Roman" w:cs="Times New Roman"/>
              <w:sz w:val="24"/>
              <w:szCs w:val="24"/>
            </w:rPr>
            <w:t xml:space="preserve">– </w:t>
          </w:r>
          <w:r w:rsidR="00091B5F" w:rsidRPr="00B56633">
            <w:rPr>
              <w:rFonts w:ascii="Times New Roman" w:eastAsia="Calibri" w:hAnsi="Times New Roman" w:cs="Times New Roman"/>
              <w:sz w:val="24"/>
              <w:szCs w:val="24"/>
            </w:rPr>
            <w:t>„</w:t>
          </w:r>
          <w:r w:rsidR="00091B5F" w:rsidRPr="00EB5E1A">
            <w:rPr>
              <w:rFonts w:ascii="Times New Roman" w:eastAsia="Calibri" w:hAnsi="Times New Roman" w:cs="Times New Roman"/>
              <w:sz w:val="24"/>
              <w:szCs w:val="24"/>
            </w:rPr>
            <w:t xml:space="preserve">ACHIZITIE SI INSTALARE ECHIPAMENTE DE STOCARE BATERII </w:t>
          </w:r>
          <w:r w:rsidR="002377D9">
            <w:rPr>
              <w:rFonts w:ascii="Times New Roman" w:eastAsia="Calibri" w:hAnsi="Times New Roman" w:cs="Times New Roman"/>
              <w:sz w:val="24"/>
              <w:szCs w:val="24"/>
            </w:rPr>
            <w:t>COLIBASI</w:t>
          </w:r>
          <w:r w:rsidR="00091B5F" w:rsidRPr="00B56633">
            <w:rPr>
              <w:rFonts w:ascii="Times New Roman" w:eastAsia="Calibri" w:hAnsi="Times New Roman" w:cs="Times New Roman"/>
              <w:sz w:val="24"/>
              <w:szCs w:val="24"/>
            </w:rPr>
            <w:t>”</w:t>
          </w:r>
          <w:r w:rsidR="00091B5F" w:rsidRPr="00CD691A" w:rsidDel="00091B5F">
            <w:rPr>
              <w:rFonts w:ascii="Times New Roman" w:eastAsia="Calibri" w:hAnsi="Times New Roman" w:cs="Times New Roman"/>
              <w:sz w:val="24"/>
              <w:szCs w:val="24"/>
            </w:rPr>
            <w:t xml:space="preserve"> </w:t>
          </w:r>
        </w:p>
        <w:p w14:paraId="6759997B" w14:textId="071BDBC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Proces Verbal de Acceptare Finala a Sistemului </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_Ref202543847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6.2.8</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361FECA" w14:textId="726D0A3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Procesul Verbal de Punere in Funcțiune a Sistemului</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_Ref202454645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6.1.16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117875EF" w14:textId="0BC848FA" w:rsidR="00583E63" w:rsidRPr="00CD691A" w:rsidRDefault="00A51AC0"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Pr>
              <w:rFonts w:ascii="Times New Roman" w:eastAsia="Calibri" w:hAnsi="Times New Roman" w:cs="Times New Roman"/>
              <w:sz w:val="24"/>
              <w:szCs w:val="24"/>
            </w:rPr>
            <w:t>GDPR</w:t>
          </w:r>
          <w:r w:rsidRPr="00CD691A">
            <w:rPr>
              <w:rFonts w:ascii="Times New Roman" w:eastAsia="Calibri" w:hAnsi="Times New Roman" w:cs="Times New Roman"/>
              <w:sz w:val="24"/>
              <w:szCs w:val="24"/>
            </w:rPr>
            <w:t xml:space="preserve"> </w:t>
          </w:r>
          <w:r w:rsidR="00583E63" w:rsidRPr="00CD691A">
            <w:rPr>
              <w:rFonts w:ascii="Times New Roman" w:eastAsia="Calibri" w:hAnsi="Times New Roman" w:cs="Times New Roman"/>
              <w:sz w:val="24"/>
              <w:szCs w:val="24"/>
            </w:rPr>
            <w:t>–Regulamentul (UE) 2016/679 al Parlamentului European si al Consiliului din 27 aprilie 2016 privind protecția persoanelor fizice in ceea ce privește prelucrarea datelor cu caracter personal si privind libera circulație a acestor date si de abrogare a Directivei 95/46/CE, aplicabil de la data de 25 mai 2018;</w:t>
          </w:r>
        </w:p>
        <w:p w14:paraId="555110B0" w14:textId="73B5C5D8"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Sistem</w:t>
          </w:r>
          <w:r w:rsidRPr="00CD691A">
            <w:rPr>
              <w:rFonts w:ascii="Times New Roman" w:eastAsia="Calibri" w:hAnsi="Times New Roman" w:cs="Times New Roman"/>
              <w:sz w:val="24"/>
              <w:szCs w:val="24"/>
            </w:rPr>
            <w:t xml:space="preserve"> – sistemul de stocare și furnizare energie electrica cu baterii descris in Anexa nr. 1</w:t>
          </w:r>
          <w:r w:rsidR="005B3D9F" w:rsidRPr="00CD691A">
            <w:rPr>
              <w:rFonts w:ascii="Times New Roman" w:eastAsia="Calibri" w:hAnsi="Times New Roman" w:cs="Times New Roman"/>
              <w:sz w:val="24"/>
              <w:szCs w:val="24"/>
            </w:rPr>
            <w:t>;</w:t>
          </w:r>
        </w:p>
        <w:p w14:paraId="21FA18FD" w14:textId="51093C2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Subcontractant Aprobat</w:t>
          </w:r>
          <w:r w:rsidR="00D53C26" w:rsidRPr="00996F21">
            <w:rPr>
              <w:rFonts w:ascii="Times New Roman" w:eastAsia="Calibri" w:hAnsi="Times New Roman" w:cs="Times New Roman"/>
              <w:sz w:val="24"/>
              <w:szCs w:val="24"/>
            </w:rPr>
            <w:t xml:space="preserve"> </w:t>
          </w:r>
          <w:r w:rsidR="00D53C26"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operatori economici listați in Anexa nr. 7 cu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poate încheia contracte de sub-contractare a activităților reglementate in acest Contract de către </w:t>
          </w:r>
          <w:r w:rsidR="00063A2A" w:rsidRPr="00CD691A">
            <w:rPr>
              <w:rFonts w:ascii="Times New Roman" w:eastAsia="Calibri" w:hAnsi="Times New Roman" w:cs="Times New Roman"/>
              <w:sz w:val="24"/>
              <w:szCs w:val="24"/>
            </w:rPr>
            <w:t>Furnizor</w:t>
          </w:r>
          <w:r w:rsidR="004A0660"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si care au fost menționați in oferta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inclusa in Anexa 18 la prezentul Contract; </w:t>
          </w:r>
        </w:p>
        <w:p w14:paraId="129D6EB7" w14:textId="59DC28EC"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Teste de Fabrica</w:t>
          </w:r>
          <w:r w:rsidRPr="00CD691A">
            <w:rPr>
              <w:rFonts w:ascii="Times New Roman" w:eastAsia="Calibri" w:hAnsi="Times New Roman" w:cs="Times New Roman"/>
              <w:sz w:val="24"/>
              <w:szCs w:val="24"/>
            </w:rPr>
            <w:t xml:space="preserve"> </w:t>
          </w:r>
          <w:r w:rsidRPr="00EB5E1A">
            <w:rPr>
              <w:rFonts w:ascii="Times New Roman" w:eastAsia="Calibri" w:hAnsi="Times New Roman" w:cs="Times New Roman"/>
              <w:sz w:val="24"/>
              <w:szCs w:val="24"/>
            </w:rPr>
            <w:t>– testele menționate in Anexa nr. 8;</w:t>
          </w:r>
        </w:p>
        <w:p w14:paraId="3CAD1CED" w14:textId="176A81F7"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EB5E1A">
            <w:rPr>
              <w:rFonts w:ascii="Times New Roman" w:eastAsia="Calibri" w:hAnsi="Times New Roman" w:cs="Times New Roman"/>
              <w:sz w:val="24"/>
              <w:szCs w:val="24"/>
            </w:rPr>
            <w:t>Teste la Site – testele menționate in Anexa nr. 9;</w:t>
          </w:r>
        </w:p>
        <w:p w14:paraId="583B7DA6" w14:textId="4AB79BB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Teste la Acceptarea Finala a Sistemului </w:t>
          </w:r>
          <w:r w:rsidRPr="00CD691A">
            <w:rPr>
              <w:rFonts w:ascii="Times New Roman" w:eastAsia="Calibri" w:hAnsi="Times New Roman" w:cs="Times New Roman"/>
              <w:sz w:val="24"/>
              <w:szCs w:val="24"/>
            </w:rPr>
            <w:t xml:space="preserve">– testele </w:t>
          </w:r>
          <w:r w:rsidR="0013298D" w:rsidRPr="00CD691A">
            <w:rPr>
              <w:rFonts w:ascii="Times New Roman" w:eastAsia="Calibri" w:hAnsi="Times New Roman" w:cs="Times New Roman"/>
              <w:sz w:val="24"/>
              <w:szCs w:val="24"/>
            </w:rPr>
            <w:t xml:space="preserve">care atesta respectarea de </w:t>
          </w:r>
          <w:r w:rsidR="003E681A" w:rsidRPr="00CD691A">
            <w:rPr>
              <w:rFonts w:ascii="Times New Roman" w:eastAsia="Calibri" w:hAnsi="Times New Roman" w:cs="Times New Roman"/>
              <w:sz w:val="24"/>
              <w:szCs w:val="24"/>
            </w:rPr>
            <w:t>către</w:t>
          </w:r>
          <w:r w:rsidR="0013298D" w:rsidRPr="00CD691A">
            <w:rPr>
              <w:rFonts w:ascii="Times New Roman" w:eastAsia="Calibri" w:hAnsi="Times New Roman" w:cs="Times New Roman"/>
              <w:sz w:val="24"/>
              <w:szCs w:val="24"/>
            </w:rPr>
            <w:t xml:space="preserve"> Sistem a </w:t>
          </w:r>
          <w:r w:rsidR="00CB3999" w:rsidRPr="00CD691A">
            <w:rPr>
              <w:rFonts w:ascii="Times New Roman" w:eastAsia="Calibri" w:hAnsi="Times New Roman" w:cs="Times New Roman"/>
              <w:sz w:val="24"/>
              <w:szCs w:val="24"/>
            </w:rPr>
            <w:t xml:space="preserve">cerintelor EUROCOD </w:t>
          </w:r>
          <w:r w:rsidR="007F05F3" w:rsidRPr="00CD691A">
            <w:rPr>
              <w:rFonts w:ascii="Times New Roman" w:eastAsia="Calibri" w:hAnsi="Times New Roman" w:cs="Times New Roman"/>
              <w:sz w:val="24"/>
              <w:szCs w:val="24"/>
            </w:rPr>
            <w:t>descrise in Caietul de Sarcini</w:t>
          </w:r>
          <w:r w:rsidR="00C4517B">
            <w:rPr>
              <w:rFonts w:ascii="Times New Roman" w:eastAsia="Calibri" w:hAnsi="Times New Roman" w:cs="Times New Roman"/>
              <w:sz w:val="24"/>
              <w:szCs w:val="24"/>
            </w:rPr>
            <w:t>;</w:t>
          </w:r>
          <w:r w:rsidR="007F05F3" w:rsidRPr="00CD691A">
            <w:rPr>
              <w:rFonts w:ascii="Times New Roman" w:eastAsia="Calibri" w:hAnsi="Times New Roman" w:cs="Times New Roman"/>
              <w:sz w:val="24"/>
              <w:szCs w:val="24"/>
            </w:rPr>
            <w:t xml:space="preserve"> </w:t>
          </w:r>
          <w:r w:rsidR="0013298D" w:rsidRPr="00CD691A">
            <w:rPr>
              <w:rFonts w:ascii="Times New Roman" w:eastAsia="Calibri" w:hAnsi="Times New Roman" w:cs="Times New Roman"/>
              <w:sz w:val="24"/>
              <w:szCs w:val="24"/>
            </w:rPr>
            <w:t xml:space="preserve"> </w:t>
          </w:r>
        </w:p>
        <w:p w14:paraId="7D502311"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Zi</w:t>
          </w:r>
          <w:r w:rsidRPr="00CD691A">
            <w:rPr>
              <w:rFonts w:ascii="Times New Roman" w:eastAsia="Calibri" w:hAnsi="Times New Roman" w:cs="Times New Roman"/>
              <w:sz w:val="24"/>
              <w:szCs w:val="24"/>
            </w:rPr>
            <w:t xml:space="preserve"> - zi calendaristică;  </w:t>
          </w:r>
        </w:p>
        <w:p w14:paraId="065E343F" w14:textId="77777777" w:rsidR="00583E63" w:rsidRPr="00CD691A" w:rsidRDefault="00583E63" w:rsidP="00996F21">
          <w:pPr>
            <w:widowControl w:val="0"/>
            <w:spacing w:before="120" w:after="120" w:line="240" w:lineRule="auto"/>
            <w:ind w:left="1440"/>
            <w:rPr>
              <w:rFonts w:ascii="Times New Roman" w:eastAsia="Calibri" w:hAnsi="Times New Roman" w:cs="Times New Roman"/>
              <w:sz w:val="24"/>
              <w:szCs w:val="24"/>
            </w:rPr>
          </w:pPr>
        </w:p>
        <w:p w14:paraId="67070C1B" w14:textId="77777777" w:rsidR="00583E63" w:rsidRPr="00540454" w:rsidRDefault="00583E63" w:rsidP="00996F21">
          <w:pPr>
            <w:pStyle w:val="Stilul1"/>
            <w:widowControl w:val="0"/>
            <w:spacing w:before="120" w:after="120" w:line="240" w:lineRule="auto"/>
          </w:pPr>
          <w:r w:rsidRPr="00540454">
            <w:t>OBIECTUL CONTRACTULUI</w:t>
          </w:r>
        </w:p>
        <w:p w14:paraId="146862FE" w14:textId="5D906E29" w:rsidR="00583E63" w:rsidRPr="00CD691A" w:rsidRDefault="00BA0A10" w:rsidP="00996F21">
          <w:pPr>
            <w:pStyle w:val="Stilul2"/>
            <w:widowControl w:val="0"/>
            <w:spacing w:before="120" w:after="120" w:line="240" w:lineRule="auto"/>
          </w:pPr>
          <w:r w:rsidRPr="00CD691A">
            <w:t>Furnizorul</w:t>
          </w:r>
          <w:r w:rsidR="00583E63" w:rsidRPr="00CD691A">
            <w:t xml:space="preserve"> are obligația de a proiecta Sistemul, furniza Echipamentele, instala Echipamentele, testa</w:t>
          </w:r>
          <w:r w:rsidR="000E6754" w:rsidRPr="00CD691A">
            <w:t xml:space="preserve"> in conformitate cu prezentul Contract</w:t>
          </w:r>
          <w:r w:rsidR="005B3D9F" w:rsidRPr="00CD691A">
            <w:t>,</w:t>
          </w:r>
          <w:r w:rsidR="00583E63" w:rsidRPr="00CD691A">
            <w:t xml:space="preserve"> pune in funcțiune Sistemul </w:t>
          </w:r>
          <w:r w:rsidR="005B3D9F" w:rsidRPr="00CD691A">
            <w:t xml:space="preserve">și va presta serviciile de mententanță preventivă și corectivă a Echipamentelor </w:t>
          </w:r>
          <w:r w:rsidR="00583E63" w:rsidRPr="00CD691A">
            <w:t xml:space="preserve">astfel încât </w:t>
          </w:r>
          <w:r w:rsidR="005B3D9F" w:rsidRPr="00CD691A">
            <w:t xml:space="preserve">Sistemul </w:t>
          </w:r>
          <w:r w:rsidR="00583E63" w:rsidRPr="00CD691A">
            <w:t xml:space="preserve">sa poată funcționa in siguranța si la parametrii tehnici garantați prin Anexa nr. 10 </w:t>
          </w:r>
          <w:r w:rsidRPr="00CD691A">
            <w:t xml:space="preserve">la </w:t>
          </w:r>
          <w:r w:rsidR="00583E63" w:rsidRPr="00CD691A">
            <w:t>prezentul Contract.</w:t>
          </w:r>
        </w:p>
        <w:p w14:paraId="03AA756E" w14:textId="4AC035EF" w:rsidR="00583E63" w:rsidRPr="00CD691A" w:rsidRDefault="00BA0A10" w:rsidP="00996F21">
          <w:pPr>
            <w:pStyle w:val="Stilul2"/>
            <w:widowControl w:val="0"/>
            <w:spacing w:before="120" w:after="120" w:line="240" w:lineRule="auto"/>
          </w:pPr>
          <w:r w:rsidRPr="00CD691A">
            <w:t>Furnizorul</w:t>
          </w:r>
          <w:r w:rsidR="00583E63" w:rsidRPr="00CD691A">
            <w:t xml:space="preserve"> își va îndeplini obligațiile contractuale asumate prin prezentul Contract cu respectarea stricta a termenelor agrea</w:t>
          </w:r>
          <w:r w:rsidRPr="00CD691A">
            <w:t>te</w:t>
          </w:r>
          <w:r w:rsidR="00583E63" w:rsidRPr="00CD691A">
            <w:t xml:space="preserve"> in Anexa 2 la prezentul Contract precum si a oricăror alte condiții impuse prin acest Contract. </w:t>
          </w:r>
        </w:p>
        <w:p w14:paraId="3D67B78E" w14:textId="56DE78A8" w:rsidR="00583E63" w:rsidRPr="00CD691A" w:rsidRDefault="00583E63" w:rsidP="00996F21">
          <w:pPr>
            <w:pStyle w:val="Stilul2"/>
            <w:widowControl w:val="0"/>
            <w:spacing w:before="120" w:after="120" w:line="240" w:lineRule="auto"/>
          </w:pPr>
          <w:r w:rsidRPr="00CD691A">
            <w:lastRenderedPageBreak/>
            <w:t xml:space="preserve">Beneficiarul se obligă să plătească </w:t>
          </w:r>
          <w:r w:rsidR="00BA0A10" w:rsidRPr="00CD691A">
            <w:t>Furnizorului</w:t>
          </w:r>
          <w:r w:rsidRPr="00CD691A">
            <w:t xml:space="preserve"> Prețul, in condițiile in care </w:t>
          </w:r>
          <w:r w:rsidR="00BA0A10" w:rsidRPr="00CD691A">
            <w:t>Furnizorul</w:t>
          </w:r>
          <w:r w:rsidRPr="00CD691A">
            <w:t xml:space="preserve"> si-a îndeplinit integral, la timp și corespunzător toate obligațiile asumate prin Contract.</w:t>
          </w:r>
        </w:p>
        <w:p w14:paraId="4EF99E13" w14:textId="77777777" w:rsidR="00583E63" w:rsidRPr="00CD691A" w:rsidRDefault="00583E63" w:rsidP="00996F21">
          <w:pPr>
            <w:widowControl w:val="0"/>
            <w:shd w:val="clear" w:color="auto" w:fill="FFFFFF"/>
            <w:spacing w:before="120" w:after="120" w:line="240" w:lineRule="auto"/>
            <w:ind w:left="553"/>
            <w:rPr>
              <w:rFonts w:ascii="Times New Roman" w:eastAsia="Times New Roman" w:hAnsi="Times New Roman" w:cs="Times New Roman"/>
              <w:sz w:val="24"/>
              <w:szCs w:val="24"/>
            </w:rPr>
          </w:pPr>
        </w:p>
        <w:p w14:paraId="5932106C" w14:textId="0B27D8DA" w:rsidR="00583E63" w:rsidRPr="00566D28" w:rsidRDefault="00583E63" w:rsidP="00996F21">
          <w:pPr>
            <w:pStyle w:val="Stilul1"/>
            <w:widowControl w:val="0"/>
            <w:spacing w:before="120" w:after="120" w:line="240" w:lineRule="auto"/>
          </w:pPr>
          <w:bookmarkStart w:id="3" w:name="_Ref202444402"/>
          <w:r w:rsidRPr="00566D28">
            <w:t>PRETUL CONTRACTULUI SI CONDITII DE PLATA</w:t>
          </w:r>
          <w:bookmarkEnd w:id="3"/>
        </w:p>
        <w:p w14:paraId="70ACF10C" w14:textId="17072F9E" w:rsidR="00583E63" w:rsidRPr="00CD691A" w:rsidRDefault="00583E63" w:rsidP="00996F21">
          <w:pPr>
            <w:pStyle w:val="Stilul2"/>
            <w:widowControl w:val="0"/>
            <w:spacing w:before="120" w:after="120" w:line="240" w:lineRule="auto"/>
          </w:pPr>
          <w:r w:rsidRPr="00CD691A">
            <w:t xml:space="preserve">Prețul Contractului este de </w:t>
          </w:r>
          <w:r w:rsidRPr="004010D2">
            <w:t>[</w:t>
          </w:r>
          <w:r w:rsidRPr="004010D2">
            <w:rPr>
              <w:i/>
              <w:iCs/>
            </w:rPr>
            <w:t>a se include suma</w:t>
          </w:r>
          <w:r w:rsidRPr="004010D2">
            <w:t>]</w:t>
          </w:r>
          <w:r w:rsidR="000E6754" w:rsidRPr="00CD691A">
            <w:t xml:space="preserve"> </w:t>
          </w:r>
          <w:r w:rsidR="000E6754" w:rsidRPr="00566D28">
            <w:rPr>
              <w:b/>
              <w:bCs/>
            </w:rPr>
            <w:t>EURO</w:t>
          </w:r>
          <w:r w:rsidRPr="00CD691A">
            <w:t xml:space="preserve"> fără TVA, la care se va adăuga TVA conform prevederilor legale. </w:t>
          </w:r>
          <w:r w:rsidR="000E6754" w:rsidRPr="00CD691A">
            <w:t xml:space="preserve">Daca </w:t>
          </w:r>
          <w:r w:rsidR="00BA0A10" w:rsidRPr="00CD691A">
            <w:t>Furnizorul</w:t>
          </w:r>
          <w:r w:rsidR="000E6754" w:rsidRPr="00CD691A">
            <w:t xml:space="preserve"> este o entitate nerezidenta fiscal in Romania, plata Prețului se va realiza in EURO. In cazul in care </w:t>
          </w:r>
          <w:r w:rsidR="00BA0A10" w:rsidRPr="00CD691A">
            <w:t>Furnizorul</w:t>
          </w:r>
          <w:r w:rsidR="000E6754" w:rsidRPr="00CD691A">
            <w:t xml:space="preserve"> este o entitate rezidenta fiscal in Romania Prețul se va plăti in RON utilizând cursul de schimb RON- EURO din ziua plății. </w:t>
          </w:r>
        </w:p>
        <w:p w14:paraId="35A85631" w14:textId="552F39AE" w:rsidR="00583E63" w:rsidRPr="00CD691A" w:rsidRDefault="00583E63" w:rsidP="00996F21">
          <w:pPr>
            <w:pStyle w:val="Stilul2"/>
            <w:widowControl w:val="0"/>
            <w:spacing w:before="120" w:after="120" w:line="240" w:lineRule="auto"/>
          </w:pPr>
          <w:r w:rsidRPr="00CD691A">
            <w:t xml:space="preserve">Prețul este fix, ferm si nu poate fi ajustat sau modificat, </w:t>
          </w:r>
          <w:r w:rsidR="00BA0A10" w:rsidRPr="00CD691A">
            <w:t>Furnizorul</w:t>
          </w:r>
          <w:r w:rsidRPr="00CD691A">
            <w:t xml:space="preserve"> neavând dreptul de a solicita majorarea acestuia in nicio circumstanță. </w:t>
          </w:r>
          <w:r w:rsidR="00BA0A10" w:rsidRPr="00CD691A">
            <w:t>Furnizorul</w:t>
          </w:r>
          <w:r w:rsidRPr="00CD691A">
            <w:t xml:space="preserve"> suporta toate costurile care decurg din obligațiile asumate de acesta prin prezentul Contract inclusiv dar fără a se limita la costurile de proiectare a Sistemului, fabricare a Echipamentelor, livrare a Echipamentelor la locul indicat de Beneficiar, costurile de transport </w:t>
          </w:r>
          <w:r w:rsidR="009326C5" w:rsidRPr="00CD691A">
            <w:t xml:space="preserve">si asigurare </w:t>
          </w:r>
          <w:r w:rsidRPr="00CD691A">
            <w:t xml:space="preserve">a Echipamentelor de la locul de producție pana la locul unde vor fi instalate, descărcare a Echipamentelor, de realizare </w:t>
          </w:r>
          <w:r w:rsidR="00D55643" w:rsidRPr="00CD691A">
            <w:t xml:space="preserve">a oricăror teste impuse prin acest Contract (inclusiv </w:t>
          </w:r>
          <w:r w:rsidRPr="00CD691A">
            <w:t>a Testelor de Fabrica si a Testelor la Site</w:t>
          </w:r>
          <w:r w:rsidR="00D55643" w:rsidRPr="00CD691A">
            <w:t>)</w:t>
          </w:r>
          <w:r w:rsidR="009326C5" w:rsidRPr="00CD691A">
            <w:t xml:space="preserve">, de înlocuire a </w:t>
          </w:r>
          <w:r w:rsidR="00D55643" w:rsidRPr="00CD691A">
            <w:t xml:space="preserve">oricăror </w:t>
          </w:r>
          <w:r w:rsidR="009326C5" w:rsidRPr="00CD691A">
            <w:t>componente</w:t>
          </w:r>
          <w:r w:rsidR="00D55643" w:rsidRPr="00CD691A">
            <w:t>/Echipamente</w:t>
          </w:r>
          <w:r w:rsidR="009746D9" w:rsidRPr="00CD691A">
            <w:t xml:space="preserve">, de </w:t>
          </w:r>
          <w:r w:rsidR="00E42D11" w:rsidRPr="00CD691A">
            <w:t>asigura</w:t>
          </w:r>
          <w:r w:rsidR="009746D9" w:rsidRPr="00CD691A">
            <w:t xml:space="preserve">re a unui </w:t>
          </w:r>
          <w:r w:rsidR="00E42D11" w:rsidRPr="00CD691A">
            <w:t>stoc de piese obligatorii</w:t>
          </w:r>
          <w:r w:rsidR="009746D9" w:rsidRPr="00CD691A">
            <w:t xml:space="preserve"> pentru perioada de garanție</w:t>
          </w:r>
          <w:r w:rsidR="00D55643" w:rsidRPr="00CD691A">
            <w:t xml:space="preserve"> </w:t>
          </w:r>
          <w:r w:rsidRPr="00CD691A">
            <w:t>de instalare si punere in funcțiune a Sistemului</w:t>
          </w:r>
          <w:r w:rsidR="00D76C7B" w:rsidRPr="00CD691A">
            <w:t xml:space="preserve"> și mentenanța preventivă și corectivă a Echipamentelor</w:t>
          </w:r>
          <w:r w:rsidR="00D55643" w:rsidRPr="00CD691A">
            <w:t xml:space="preserve">. </w:t>
          </w:r>
          <w:r w:rsidR="00BA0A10" w:rsidRPr="00CD691A">
            <w:t>Furnizorul</w:t>
          </w:r>
          <w:r w:rsidR="00D55643" w:rsidRPr="00CD691A">
            <w:t xml:space="preserve"> va plăti toate </w:t>
          </w:r>
          <w:r w:rsidRPr="00CD691A">
            <w:t xml:space="preserve">taxele vamale (sau orice alte taxe plătibile pentru introducerea Echipamentelor/Sistemului pe piața UE si in Romania) </w:t>
          </w:r>
          <w:r w:rsidR="00D55643" w:rsidRPr="00CD691A">
            <w:t xml:space="preserve">precum </w:t>
          </w:r>
          <w:r w:rsidRPr="00CD691A">
            <w:t xml:space="preserve">si orice alte costuri/taxe de mediu necesar a fi plătite pentru îndeplinirea obiectului prezentului Contract (inclusiv </w:t>
          </w:r>
          <w:r w:rsidR="00CA1C73" w:rsidRPr="00CD691A">
            <w:t xml:space="preserve">dar </w:t>
          </w:r>
          <w:r w:rsidR="00C660C0" w:rsidRPr="00CD691A">
            <w:t>fără</w:t>
          </w:r>
          <w:r w:rsidR="00CA1C73" w:rsidRPr="00CD691A">
            <w:t xml:space="preserve"> a se limita la </w:t>
          </w:r>
          <w:r w:rsidRPr="00CD691A">
            <w:t>cele pentru colectarea deșeurilor electrice</w:t>
          </w:r>
          <w:r w:rsidR="0001004E" w:rsidRPr="00CD691A">
            <w:t xml:space="preserve">, </w:t>
          </w:r>
          <w:r w:rsidR="00CA1C73" w:rsidRPr="00CD691A">
            <w:t>contribuții</w:t>
          </w:r>
          <w:r w:rsidR="0001004E" w:rsidRPr="00CD691A">
            <w:t xml:space="preserve"> la Fondul de Mediu</w:t>
          </w:r>
          <w:r w:rsidRPr="00CD691A">
            <w:t xml:space="preserve">). </w:t>
          </w:r>
        </w:p>
        <w:p w14:paraId="15FF60F5" w14:textId="48DE01D0" w:rsidR="00583E63" w:rsidRPr="00CD691A" w:rsidRDefault="00583E63" w:rsidP="00996F21">
          <w:pPr>
            <w:pStyle w:val="Stilul2"/>
            <w:widowControl w:val="0"/>
            <w:spacing w:before="120" w:after="120" w:line="240" w:lineRule="auto"/>
          </w:pPr>
          <w:r w:rsidRPr="00CD691A">
            <w:t>Tarifele unitare care compun Prețul sunt fixe si nu pot fi modificate sau actualizate sub nicio forma</w:t>
          </w:r>
          <w:r w:rsidR="00D76C7B" w:rsidRPr="00CD691A">
            <w:t>.</w:t>
          </w:r>
        </w:p>
        <w:p w14:paraId="0137519A" w14:textId="608876F6" w:rsidR="00583E63" w:rsidRPr="00CD691A" w:rsidRDefault="00583E63" w:rsidP="00996F21">
          <w:pPr>
            <w:pStyle w:val="Stilul2"/>
            <w:widowControl w:val="0"/>
            <w:spacing w:before="120" w:after="120" w:line="240" w:lineRule="auto"/>
          </w:pPr>
          <w:r w:rsidRPr="00CD691A">
            <w:t xml:space="preserve">Beneficiarul va plăti Prețul conform condițiilor de plata si cu respectarea graficului de plăți menționat in Anexa nr. 4. </w:t>
          </w:r>
        </w:p>
        <w:p w14:paraId="42423612" w14:textId="0475AAD0" w:rsidR="00583E63" w:rsidRPr="00CD691A" w:rsidRDefault="00583E63" w:rsidP="00996F21">
          <w:pPr>
            <w:pStyle w:val="Stilul2"/>
            <w:widowControl w:val="0"/>
            <w:spacing w:before="120" w:after="120" w:line="240" w:lineRule="auto"/>
          </w:pPr>
          <w:r w:rsidRPr="00CD691A">
            <w:t xml:space="preserve">Plata facturilor </w:t>
          </w:r>
          <w:r w:rsidR="009326C5" w:rsidRPr="00CD691A">
            <w:t xml:space="preserve">necontestate </w:t>
          </w:r>
          <w:r w:rsidRPr="00CD691A">
            <w:t xml:space="preserve">se va realiza de către Beneficiar intr-un termen de </w:t>
          </w:r>
          <w:r w:rsidRPr="00AB468E">
            <w:rPr>
              <w:b/>
              <w:bCs/>
            </w:rPr>
            <w:t>60 de Zile</w:t>
          </w:r>
          <w:r w:rsidRPr="00CD691A">
            <w:t xml:space="preserve"> de la data emiterii facturilor cu condiția ca la data emiterii facturilor de către </w:t>
          </w:r>
          <w:r w:rsidR="00063A2A" w:rsidRPr="00CD691A">
            <w:t>Furnizor</w:t>
          </w:r>
          <w:r w:rsidR="00D76C7B" w:rsidRPr="00CD691A">
            <w:t xml:space="preserve"> </w:t>
          </w:r>
          <w:r w:rsidRPr="00CD691A">
            <w:t xml:space="preserve">condițiile menționate in Anexa nr. 4 pentru emiterea facturilor respective sa fie îndeplinite. </w:t>
          </w:r>
        </w:p>
        <w:p w14:paraId="01212211" w14:textId="3126AC94" w:rsidR="00583E63" w:rsidRPr="00CD691A" w:rsidRDefault="00BA0A10" w:rsidP="00996F21">
          <w:pPr>
            <w:pStyle w:val="Stilul2"/>
            <w:widowControl w:val="0"/>
            <w:spacing w:before="120" w:after="120" w:line="240" w:lineRule="auto"/>
          </w:pPr>
          <w:r w:rsidRPr="00CD691A">
            <w:t>Furnizorul</w:t>
          </w:r>
          <w:r w:rsidR="00583E63" w:rsidRPr="00CD691A">
            <w:t xml:space="preserve"> este obligat sa pună la dispoziția Beneficiarului următoarele instrumente de garantare:</w:t>
          </w:r>
        </w:p>
        <w:p w14:paraId="69B75262" w14:textId="0C6C0D0E" w:rsidR="00583E63" w:rsidRPr="00CD691A" w:rsidRDefault="00D50ED7" w:rsidP="00996F21">
          <w:pPr>
            <w:pStyle w:val="Stilul3"/>
            <w:widowControl w:val="0"/>
            <w:spacing w:before="120" w:after="120" w:line="240" w:lineRule="auto"/>
          </w:pPr>
          <w:bookmarkStart w:id="4" w:name="_Ref202455284"/>
          <w:r>
            <w:t>I</w:t>
          </w:r>
          <w:r w:rsidR="00583E63" w:rsidRPr="00CD691A">
            <w:t xml:space="preserve">n cazul in care Anexa nr. 4 stabilește o plata in avans efectuata </w:t>
          </w:r>
          <w:r w:rsidR="00BA0A10" w:rsidRPr="00CD691A">
            <w:t>Furnizorului</w:t>
          </w:r>
          <w:r w:rsidR="00583E63" w:rsidRPr="00CD691A">
            <w:t xml:space="preserve"> - o scrisoare de garanție bancara care va fi constituita pentru 100% din valoarea avansului, care va fi irevocabila, necondiționata, care poate fi executată la prima cerere, fără a ține cont de nicio obiecție din partea </w:t>
          </w:r>
          <w:r w:rsidR="00BA0A10" w:rsidRPr="00CD691A">
            <w:t>Furnizorului</w:t>
          </w:r>
          <w:r w:rsidR="002A4352" w:rsidRPr="00CD691A">
            <w:t xml:space="preserve">, care va fi </w:t>
          </w:r>
          <w:r w:rsidR="00583E63" w:rsidRPr="00CD691A">
            <w:t xml:space="preserve">emisa de o instituție de credit bancara din Romania in beneficiul Beneficiarului </w:t>
          </w:r>
          <w:r w:rsidR="00901D78">
            <w:t xml:space="preserve"> si</w:t>
          </w:r>
          <w:r w:rsidR="003B5EB9">
            <w:t xml:space="preserve"> care</w:t>
          </w:r>
          <w:r w:rsidR="00901D78">
            <w:t xml:space="preserve"> se va constitui Anexa la contract - </w:t>
          </w:r>
          <w:r w:rsidR="00583E63" w:rsidRPr="00CD691A">
            <w:t>Anexa nr. 11 („</w:t>
          </w:r>
          <w:r w:rsidR="00583E63" w:rsidRPr="00996F21">
            <w:t>Garanția de Avans</w:t>
          </w:r>
          <w:r w:rsidR="00583E63" w:rsidRPr="00CD691A">
            <w:t>”)</w:t>
          </w:r>
          <w:bookmarkEnd w:id="4"/>
          <w:r w:rsidR="00583E63" w:rsidRPr="00CD691A">
            <w:t xml:space="preserve">. Garanția de Avans trebuie transmisa Beneficiarului in termen de 10 Zile de la data semnării acestui Contract. Suma achitată ca avans conform Anexei 4 in baza acestui Contract va fi </w:t>
          </w:r>
          <w:r w:rsidR="002A4352" w:rsidRPr="00CD691A">
            <w:t xml:space="preserve">scăzută </w:t>
          </w:r>
          <w:r w:rsidR="00583E63" w:rsidRPr="00CD691A">
            <w:t>din următoarele tranșe de plată.</w:t>
          </w:r>
        </w:p>
        <w:p w14:paraId="5A61AE6D" w14:textId="283D9AC5" w:rsidR="00D33A99" w:rsidRPr="00CD691A" w:rsidRDefault="00DB6B15" w:rsidP="00544FEB">
          <w:pPr>
            <w:pStyle w:val="Stilul3"/>
            <w:widowControl w:val="0"/>
            <w:spacing w:before="120" w:after="120" w:line="240" w:lineRule="auto"/>
          </w:pPr>
          <w:bookmarkStart w:id="5" w:name="_Ref202784022"/>
          <w:bookmarkStart w:id="6" w:name="_Ref202455516"/>
          <w:r>
            <w:t>O</w:t>
          </w:r>
          <w:r w:rsidR="00583E63" w:rsidRPr="00CD691A">
            <w:t xml:space="preserve"> garanție de buna execuție sub forma unei scrisori de garanție bancara irevocabila, necondiționata, care poate fi executată la prima cerere, fără a ține cont de nicio obiecție din partea </w:t>
          </w:r>
          <w:r w:rsidR="00BA0A10" w:rsidRPr="00CD691A">
            <w:t>Furnizorului</w:t>
          </w:r>
          <w:r w:rsidR="00583E63" w:rsidRPr="00CD691A">
            <w:t xml:space="preserve"> emisa de o instituție de credit bancara din Romania in beneficiul Beneficiarului, in cuantum de </w:t>
          </w:r>
          <w:r w:rsidR="002A4352" w:rsidRPr="00996F21">
            <w:t>10</w:t>
          </w:r>
          <w:r w:rsidR="00583E63" w:rsidRPr="00996F21">
            <w:t>%</w:t>
          </w:r>
          <w:r w:rsidR="00583E63" w:rsidRPr="00CD691A">
            <w:t xml:space="preserve"> din Preț si care sa </w:t>
          </w:r>
          <w:r w:rsidR="009455F4">
            <w:t xml:space="preserve"> se va constitui Anexa la contract - </w:t>
          </w:r>
          <w:r w:rsidR="00583E63" w:rsidRPr="00CD691A">
            <w:t>Anexa  nr. 11 („</w:t>
          </w:r>
          <w:r w:rsidR="00583E63" w:rsidRPr="00544FEB">
            <w:t>Garanția de buna execuție</w:t>
          </w:r>
          <w:r w:rsidR="00583E63" w:rsidRPr="00CD691A">
            <w:t>”).</w:t>
          </w:r>
          <w:bookmarkEnd w:id="5"/>
          <w:r w:rsidR="00583E63" w:rsidRPr="00CD691A">
            <w:t xml:space="preserve"> </w:t>
          </w:r>
          <w:r w:rsidR="005F71D0" w:rsidRPr="00CD691A">
            <w:t xml:space="preserve">Suma garantata prin Garanția de buna </w:t>
          </w:r>
          <w:r w:rsidR="005F71D0" w:rsidRPr="00CD691A">
            <w:lastRenderedPageBreak/>
            <w:t>execuție va fi redusa la 5% din Preț la semnarea</w:t>
          </w:r>
          <w:r w:rsidR="006C2C99">
            <w:t xml:space="preserve"> </w:t>
          </w:r>
          <w:r w:rsidR="006C2C99" w:rsidRPr="006C2C99">
            <w:t>Procesul</w:t>
          </w:r>
          <w:r w:rsidR="006C2C99">
            <w:t>ui</w:t>
          </w:r>
          <w:r w:rsidR="006C2C99" w:rsidRPr="006C2C99">
            <w:t xml:space="preserve"> Verbal de Punere in Funcțiune a Sistemului</w:t>
          </w:r>
          <w:r w:rsidR="005F71D0" w:rsidRPr="00CD691A">
            <w:t xml:space="preserve"> daca nu exista dispute </w:t>
          </w:r>
          <w:r w:rsidR="004C2AE6" w:rsidRPr="00CD691A">
            <w:t xml:space="preserve">intre </w:t>
          </w:r>
          <w:r w:rsidR="00063A2A" w:rsidRPr="00CD691A">
            <w:t>Furnizor</w:t>
          </w:r>
          <w:r w:rsidR="006E5718">
            <w:t xml:space="preserve"> </w:t>
          </w:r>
          <w:r w:rsidR="004C2AE6" w:rsidRPr="00CD691A">
            <w:t xml:space="preserve">si Beneficiar </w:t>
          </w:r>
          <w:r w:rsidR="005F71D0" w:rsidRPr="00CD691A">
            <w:t xml:space="preserve">sau </w:t>
          </w:r>
          <w:r w:rsidR="004C2AE6" w:rsidRPr="00CD691A">
            <w:t xml:space="preserve">sume datorate de către </w:t>
          </w:r>
          <w:r w:rsidR="00063A2A" w:rsidRPr="00CD691A">
            <w:t>Furnizor</w:t>
          </w:r>
          <w:r w:rsidR="006E5718">
            <w:t xml:space="preserve"> </w:t>
          </w:r>
          <w:r w:rsidR="004C2AE6" w:rsidRPr="00CD691A">
            <w:t>Beneficiarului</w:t>
          </w:r>
          <w:r w:rsidR="006E5718">
            <w:t xml:space="preserve">. În acest caz, Garanția de bună execuție </w:t>
          </w:r>
          <w:r w:rsidR="006016FC">
            <w:t xml:space="preserve">emisă </w:t>
          </w:r>
          <w:r w:rsidR="006E5718">
            <w:t xml:space="preserve">pentru o valoare de 10% </w:t>
          </w:r>
          <w:r w:rsidR="006016FC">
            <w:t xml:space="preserve">din Preț </w:t>
          </w:r>
          <w:r w:rsidR="006E5718">
            <w:t xml:space="preserve">va fi înlocuită de o Garanție pentru avans în cuantum de 5% </w:t>
          </w:r>
          <w:r w:rsidR="006016FC">
            <w:t xml:space="preserve">din Preț, </w:t>
          </w:r>
          <w:r w:rsidR="006E5718">
            <w:t xml:space="preserve">prin </w:t>
          </w:r>
          <w:r w:rsidR="006016FC">
            <w:t>transmiterea de către Furnizor Beneficiarului a</w:t>
          </w:r>
          <w:r w:rsidR="006E5718">
            <w:t xml:space="preserve"> unei noi scrisori de garanție bancară</w:t>
          </w:r>
          <w:r w:rsidR="006016FC">
            <w:t>, și ulterior primirii originalului, prin</w:t>
          </w:r>
          <w:r w:rsidR="006E5718">
            <w:t xml:space="preserve"> returnarea de Beneficiar Furnizorului a scrisorii de garanție emise pentru o valoare de 10% </w:t>
          </w:r>
          <w:r w:rsidR="006016FC">
            <w:t>din Preț.</w:t>
          </w:r>
        </w:p>
        <w:p w14:paraId="66CAEB79" w14:textId="6030A2A7" w:rsidR="00D33A99" w:rsidRPr="00CD691A" w:rsidRDefault="00583E63" w:rsidP="00996F21">
          <w:pPr>
            <w:pStyle w:val="Stilul3"/>
            <w:widowControl w:val="0"/>
            <w:spacing w:before="120" w:after="120" w:line="240" w:lineRule="auto"/>
          </w:pPr>
          <w:r w:rsidRPr="00CD691A">
            <w:t xml:space="preserve">Beneficiarul are dreptul de a executa Garanția de bună execuție dacă </w:t>
          </w:r>
          <w:r w:rsidR="00BA0A10" w:rsidRPr="00CD691A">
            <w:t>Furnizorul</w:t>
          </w:r>
          <w:r w:rsidRPr="00CD691A">
            <w:t xml:space="preserve"> nu și-a respectat oricare dintre obligațiile care îi revin în temeiul Contractului.</w:t>
          </w:r>
        </w:p>
        <w:p w14:paraId="713736AF" w14:textId="5056B126" w:rsidR="00583E63" w:rsidRPr="00CD691A" w:rsidRDefault="00583E63" w:rsidP="00996F21">
          <w:pPr>
            <w:pStyle w:val="Stilul3"/>
            <w:widowControl w:val="0"/>
            <w:spacing w:before="120" w:after="120" w:line="240" w:lineRule="auto"/>
          </w:pPr>
          <w:r w:rsidRPr="00CD691A">
            <w:t xml:space="preserve">Garanția de buna execuție va fi valabila </w:t>
          </w:r>
          <w:r w:rsidR="006016FC">
            <w:t>pana la implinirea unui termen de</w:t>
          </w:r>
          <w:r w:rsidRPr="00CD691A">
            <w:t xml:space="preserve"> 90 de Zile după emiterea Procesului Verbal de Acceptare Finala a Sistemului cu condiția inexistentei la acel moment a vreunei notificări din partea Beneficiarului de remediere a unor defecte/neconformități/vicii ale Sistemului. </w:t>
          </w:r>
          <w:bookmarkEnd w:id="6"/>
        </w:p>
        <w:p w14:paraId="6E39D9B9" w14:textId="52D452BC" w:rsidR="00583E63" w:rsidRPr="00CD691A" w:rsidRDefault="00583E63" w:rsidP="00EA2621">
          <w:pPr>
            <w:pStyle w:val="Stilul2"/>
            <w:widowControl w:val="0"/>
            <w:spacing w:before="120" w:after="120" w:line="240" w:lineRule="auto"/>
          </w:pPr>
          <w:r w:rsidRPr="00CD691A">
            <w:t xml:space="preserve">În cazul prelungirii perioadei de realizare a activităților Contractului, pentru orice motiv, inclusiv </w:t>
          </w:r>
          <w:r w:rsidR="000F36D8" w:rsidRPr="00CD691A">
            <w:t>din cauza apariției unui eveniment de F</w:t>
          </w:r>
          <w:r w:rsidRPr="00CD691A">
            <w:t xml:space="preserve">orța </w:t>
          </w:r>
          <w:r w:rsidR="000F36D8" w:rsidRPr="00CD691A">
            <w:t>M</w:t>
          </w:r>
          <w:r w:rsidRPr="00CD691A">
            <w:t xml:space="preserve">ajoră/caz fortuit, </w:t>
          </w:r>
          <w:r w:rsidR="00BA0A10" w:rsidRPr="00CD691A">
            <w:t>Furnizorul</w:t>
          </w:r>
          <w:r w:rsidRPr="00CD691A">
            <w:t xml:space="preserve"> are obligația prelungirii valabilității Garanției de bună execuție in mod corespunzător astfel încât aceasta sa fie valabila pe o durata de 90 de Zile după emiterea Procesului Verbal de Acceptare Finala a Sistemului conform acestui Contract. </w:t>
          </w:r>
        </w:p>
        <w:p w14:paraId="3C627BAE" w14:textId="3C147B0D" w:rsidR="00583E63" w:rsidRPr="00CD691A" w:rsidRDefault="00583E63" w:rsidP="00EA2621">
          <w:pPr>
            <w:pStyle w:val="Stilul2"/>
            <w:widowControl w:val="0"/>
            <w:spacing w:before="120" w:after="120" w:line="240" w:lineRule="auto"/>
          </w:pPr>
          <w:r w:rsidRPr="00CD691A">
            <w:t xml:space="preserve">Daca pentru orice motiv Garanția de buna execuție furnizata Beneficiarului expira înainte de termenul agreat prin Clauza </w:t>
          </w:r>
          <w:r w:rsidRPr="00CD691A">
            <w:fldChar w:fldCharType="begin"/>
          </w:r>
          <w:r w:rsidRPr="00CD691A">
            <w:instrText xml:space="preserve"> REF _Ref202784022 \r \h  \* MERGEFORMAT </w:instrText>
          </w:r>
          <w:r w:rsidRPr="00CD691A">
            <w:fldChar w:fldCharType="separate"/>
          </w:r>
          <w:r w:rsidR="004F5097" w:rsidRPr="00CD691A">
            <w:t>4.6.2</w:t>
          </w:r>
          <w:r w:rsidRPr="00CD691A">
            <w:fldChar w:fldCharType="end"/>
          </w:r>
          <w:r w:rsidRPr="00CD691A">
            <w:t xml:space="preserve">, </w:t>
          </w:r>
          <w:r w:rsidR="00BA0A10" w:rsidRPr="00CD691A">
            <w:t>Furnizorul</w:t>
          </w:r>
          <w:r w:rsidRPr="00CD691A">
            <w:t xml:space="preserve"> va asigura prelungirea acesteia sau emiterea unei alte Garanții de buna execuție cu cel puțin 60 de zile înainte de data in care garanția inițiala ar expira. Nefurnizarea de către </w:t>
          </w:r>
          <w:r w:rsidR="00063A2A" w:rsidRPr="00CD691A">
            <w:t>Furnizor</w:t>
          </w:r>
          <w:r w:rsidR="00EA2621">
            <w:t xml:space="preserve"> </w:t>
          </w:r>
          <w:r w:rsidRPr="00CD691A">
            <w:t xml:space="preserve">a dovezii îndeplinirii de către acesta a obligațiilor asumate prin prezenta Clauza constituie temei pentru executarea de către Beneficiar a Garanției de bună execuție </w:t>
          </w:r>
          <w:r w:rsidR="000F36D8" w:rsidRPr="00CD691A">
            <w:t xml:space="preserve">valabila la acel moment </w:t>
          </w:r>
          <w:r w:rsidRPr="00CD691A">
            <w:t>in întregime si pentru păstrarea sumelor primite ca urmare a executării Garanției de bună execuție cu titlu de daune-interese.</w:t>
          </w:r>
        </w:p>
        <w:p w14:paraId="292F8439" w14:textId="554E27BD" w:rsidR="00583E63" w:rsidRPr="00CD691A" w:rsidRDefault="00583E63" w:rsidP="00996F21">
          <w:pPr>
            <w:pStyle w:val="Stilul2"/>
            <w:widowControl w:val="0"/>
            <w:spacing w:before="120" w:after="120" w:line="240" w:lineRule="auto"/>
          </w:pPr>
          <w:r w:rsidRPr="00CD691A">
            <w:t xml:space="preserve">Beneficiarul are dreptul de a face trageri din Garanția de buna execuție de fiecare dată când </w:t>
          </w:r>
          <w:r w:rsidR="00BA0A10" w:rsidRPr="00CD691A">
            <w:t>Furnizorul</w:t>
          </w:r>
          <w:r w:rsidRPr="00CD691A">
            <w:t xml:space="preserve"> nu își îndeplinește obligațiile din acest Contract in mod corespunzător si la termen fără a fi obligat sa realizeze vreo notificare in acest sens către </w:t>
          </w:r>
          <w:r w:rsidR="00DC7FE4">
            <w:t>Furnizor</w:t>
          </w:r>
          <w:r w:rsidRPr="00CD691A">
            <w:t xml:space="preserve">. </w:t>
          </w:r>
        </w:p>
        <w:p w14:paraId="05A722DB" w14:textId="3804C9FF" w:rsidR="00583E63" w:rsidRDefault="00583E63" w:rsidP="00EA2621">
          <w:pPr>
            <w:pStyle w:val="Stilul2"/>
            <w:widowControl w:val="0"/>
            <w:spacing w:before="120" w:after="120" w:line="240" w:lineRule="auto"/>
          </w:pPr>
          <w:r w:rsidRPr="00CD691A">
            <w:t>In cazul in care, ca urmare a unor trageri efectuate de către Beneficiar</w:t>
          </w:r>
          <w:r w:rsidR="00F40A22" w:rsidRPr="00CD691A">
            <w:t xml:space="preserve"> pana la semnarea</w:t>
          </w:r>
          <w:r w:rsidR="0049697C">
            <w:t xml:space="preserve"> </w:t>
          </w:r>
          <w:r w:rsidR="0049697C" w:rsidRPr="0049697C">
            <w:t>Procesul</w:t>
          </w:r>
          <w:r w:rsidR="0049697C">
            <w:t>ui</w:t>
          </w:r>
          <w:r w:rsidR="0049697C" w:rsidRPr="0049697C">
            <w:t xml:space="preserve"> Verbal de Punere in Funcțiune a Sistemului</w:t>
          </w:r>
          <w:r w:rsidRPr="00CD691A">
            <w:t xml:space="preserve">, suma garantata prin Garanția de buna execuție scade sub </w:t>
          </w:r>
          <w:r w:rsidR="0027599C" w:rsidRPr="00CD691A">
            <w:t>10</w:t>
          </w:r>
          <w:r w:rsidR="00EA2621">
            <w:t xml:space="preserve"> </w:t>
          </w:r>
          <w:r w:rsidRPr="00996F21">
            <w:t>%</w:t>
          </w:r>
          <w:r w:rsidR="00EA2621">
            <w:t xml:space="preserve"> </w:t>
          </w:r>
          <w:r w:rsidRPr="00CD691A">
            <w:t xml:space="preserve">din Preț, </w:t>
          </w:r>
          <w:r w:rsidR="00BA0A10" w:rsidRPr="00CD691A">
            <w:t>Furnizorul</w:t>
          </w:r>
          <w:r w:rsidRPr="00CD691A">
            <w:t xml:space="preserve"> este obligat sa asigure cu promptitudine reconstituirea acesteia pana la suma de </w:t>
          </w:r>
          <w:r w:rsidR="0027599C" w:rsidRPr="00CD691A">
            <w:t xml:space="preserve">10% </w:t>
          </w:r>
          <w:r w:rsidRPr="00CD691A">
            <w:t xml:space="preserve">din Preț. </w:t>
          </w:r>
          <w:r w:rsidR="00F40A22" w:rsidRPr="00CD691A">
            <w:t>In cazul in care ca urmare a unor trageri efectuate de către Beneficiar pana la semnarea</w:t>
          </w:r>
          <w:r w:rsidR="0004155E">
            <w:t xml:space="preserve"> </w:t>
          </w:r>
          <w:r w:rsidR="0004155E" w:rsidRPr="0004155E">
            <w:t>P</w:t>
          </w:r>
          <w:r w:rsidR="0004155E">
            <w:t>rocedului Verbal</w:t>
          </w:r>
          <w:r w:rsidR="0004155E" w:rsidRPr="0004155E">
            <w:t xml:space="preserve"> de Acceptare Finala a Sistemului</w:t>
          </w:r>
          <w:r w:rsidR="00F40A22" w:rsidRPr="00CD691A">
            <w:t xml:space="preserve">, suma garantata prin Garanția de buna execuție scade sub </w:t>
          </w:r>
          <w:r w:rsidR="00C14BFE" w:rsidRPr="00CD691A">
            <w:t xml:space="preserve">5% </w:t>
          </w:r>
          <w:r w:rsidR="00F40A22" w:rsidRPr="00CD691A">
            <w:t xml:space="preserve">din Preț, </w:t>
          </w:r>
          <w:r w:rsidR="00BA0A10" w:rsidRPr="00CD691A">
            <w:t>Furnizorul</w:t>
          </w:r>
          <w:r w:rsidR="00F40A22" w:rsidRPr="00CD691A">
            <w:t xml:space="preserve"> este obligat sa asigure </w:t>
          </w:r>
          <w:r w:rsidR="00D57C72" w:rsidRPr="00CD691A">
            <w:t xml:space="preserve">imediat </w:t>
          </w:r>
          <w:r w:rsidR="00F40A22" w:rsidRPr="00CD691A">
            <w:t xml:space="preserve">reconstituirea acesteia pana la suma de </w:t>
          </w:r>
          <w:r w:rsidR="00C14BFE" w:rsidRPr="00CD691A">
            <w:t>5</w:t>
          </w:r>
          <w:r w:rsidR="00F40A22" w:rsidRPr="00CD691A">
            <w:t xml:space="preserve">% din </w:t>
          </w:r>
          <w:r w:rsidR="00C14BFE" w:rsidRPr="00CD691A">
            <w:t xml:space="preserve">Preț. Daca </w:t>
          </w:r>
          <w:r w:rsidR="00BA0A10" w:rsidRPr="00CD691A">
            <w:t>Furnizorul</w:t>
          </w:r>
          <w:r w:rsidRPr="00CD691A">
            <w:t xml:space="preserve"> nu își respecta obligația a reconstitui Garanția de bună execuție </w:t>
          </w:r>
          <w:r w:rsidR="00C14BFE" w:rsidRPr="00CD691A">
            <w:t xml:space="preserve">conform prezentei clauze </w:t>
          </w:r>
          <w:r w:rsidRPr="00CD691A">
            <w:t>în termen de 10 de Zile de la notific</w:t>
          </w:r>
          <w:r w:rsidR="0027599C" w:rsidRPr="00CD691A">
            <w:t>area</w:t>
          </w:r>
          <w:r w:rsidRPr="00CD691A">
            <w:t xml:space="preserve"> Beneficiarului de punere in întârziere, Contractul va fi reziliat de drept, conform articolului 1553 din Codul Civil, fără intervenția instanței, cu plata de daune interese.</w:t>
          </w:r>
        </w:p>
        <w:p w14:paraId="0D8FB190" w14:textId="77777777" w:rsidR="00C6330B" w:rsidRPr="00CD691A" w:rsidRDefault="00C6330B" w:rsidP="00C6330B">
          <w:pPr>
            <w:pStyle w:val="Stilul2"/>
            <w:widowControl w:val="0"/>
            <w:numPr>
              <w:ilvl w:val="0"/>
              <w:numId w:val="0"/>
            </w:numPr>
            <w:spacing w:before="120" w:after="120" w:line="240" w:lineRule="auto"/>
            <w:ind w:left="792"/>
          </w:pPr>
        </w:p>
        <w:p w14:paraId="77F0CF5F" w14:textId="77777777" w:rsidR="00583E63" w:rsidRPr="00AB468E" w:rsidRDefault="00583E63" w:rsidP="00996F21">
          <w:pPr>
            <w:pStyle w:val="Stilul1"/>
            <w:widowControl w:val="0"/>
            <w:spacing w:before="120" w:after="120" w:line="240" w:lineRule="auto"/>
          </w:pPr>
          <w:r w:rsidRPr="00AB468E">
            <w:t>DURATA CONTRACTULUI</w:t>
          </w:r>
        </w:p>
        <w:p w14:paraId="6C5068F8" w14:textId="77777777" w:rsidR="00583E63" w:rsidRPr="00CD691A" w:rsidRDefault="00583E63" w:rsidP="00996F21">
          <w:pPr>
            <w:pStyle w:val="Stilul2"/>
            <w:widowControl w:val="0"/>
            <w:spacing w:before="120" w:after="120" w:line="240" w:lineRule="auto"/>
          </w:pPr>
          <w:r w:rsidRPr="00CD691A">
            <w:t>Prezentul Contract intra in vigoare la data semnării sale de către ambele Părți.</w:t>
          </w:r>
        </w:p>
        <w:p w14:paraId="175B2608" w14:textId="1D13D486" w:rsidR="008C69E1" w:rsidRPr="00CD691A" w:rsidRDefault="00583E63" w:rsidP="00C11D4F">
          <w:pPr>
            <w:pStyle w:val="Stilul2"/>
            <w:widowControl w:val="0"/>
            <w:spacing w:before="120" w:after="120" w:line="240" w:lineRule="auto"/>
          </w:pPr>
          <w:r w:rsidRPr="00CD691A">
            <w:t xml:space="preserve">Termenul/durata de realizare a activităților de proiectare, furnizare, execuție, montaj, testare si punere in funcțiune a Sistemului este de </w:t>
          </w:r>
          <w:r w:rsidR="004D2252" w:rsidRPr="00AB468E">
            <w:rPr>
              <w:b/>
              <w:bCs/>
            </w:rPr>
            <w:t xml:space="preserve">18 </w:t>
          </w:r>
          <w:r w:rsidRPr="00AB468E">
            <w:rPr>
              <w:b/>
              <w:bCs/>
            </w:rPr>
            <w:t>luni</w:t>
          </w:r>
          <w:r w:rsidRPr="00CD691A">
            <w:t xml:space="preserve"> de la semnarea Contractului de către ambele Părți. </w:t>
          </w:r>
        </w:p>
        <w:p w14:paraId="4170E955" w14:textId="732F4CC5" w:rsidR="00EA2621" w:rsidRDefault="006E5718" w:rsidP="00C11D4F">
          <w:pPr>
            <w:pStyle w:val="Stilul2"/>
            <w:widowControl w:val="0"/>
            <w:spacing w:before="120" w:after="120" w:line="240" w:lineRule="auto"/>
          </w:pPr>
          <w:r>
            <w:lastRenderedPageBreak/>
            <w:t>Durata</w:t>
          </w:r>
          <w:r w:rsidR="00EA2621">
            <w:t xml:space="preserve"> </w:t>
          </w:r>
          <w:r>
            <w:t xml:space="preserve">de </w:t>
          </w:r>
          <w:r w:rsidR="00EA2621">
            <w:t>prestare</w:t>
          </w:r>
          <w:r>
            <w:t xml:space="preserve"> a</w:t>
          </w:r>
          <w:r w:rsidR="00EA2621">
            <w:t xml:space="preserve"> </w:t>
          </w:r>
          <w:r>
            <w:t>serviciilor de garanție operațională</w:t>
          </w:r>
          <w:r w:rsidR="00E43EF8" w:rsidRPr="00CD691A">
            <w:rPr>
              <w:rFonts w:eastAsia="Calibri"/>
            </w:rPr>
            <w:t xml:space="preserve">, </w:t>
          </w:r>
          <w:r w:rsidRPr="000B55B1">
            <w:rPr>
              <w:rFonts w:eastAsia="Calibri"/>
            </w:rPr>
            <w:t xml:space="preserve">constând în servicii de mentenanță preventivă și corectivă, asistență tehnică, </w:t>
          </w:r>
          <w:r w:rsidRPr="00544FEB">
            <w:rPr>
              <w:rFonts w:eastAsia="Calibri"/>
            </w:rPr>
            <w:t>instruirea/ pregătirea</w:t>
          </w:r>
          <w:r w:rsidRPr="00CD691A">
            <w:rPr>
              <w:rFonts w:eastAsia="Calibri"/>
            </w:rPr>
            <w:t xml:space="preserve"> personalului Beneficiarului cu privire la exploatarea Sistemului </w:t>
          </w:r>
          <w:r>
            <w:rPr>
              <w:rFonts w:eastAsia="Calibri"/>
            </w:rPr>
            <w:t xml:space="preserve">și furnizarea unui stoc minim de echipamente critice </w:t>
          </w:r>
          <w:r w:rsidR="00EA2621">
            <w:t>este de</w:t>
          </w:r>
          <w:r w:rsidR="003512C4">
            <w:t xml:space="preserve"> 10 ani</w:t>
          </w:r>
          <w:r w:rsidR="00EA2621">
            <w:t xml:space="preserve"> </w:t>
          </w:r>
          <w:r w:rsidRPr="00CD691A">
            <w:t xml:space="preserve">de la </w:t>
          </w:r>
          <w:r>
            <w:t xml:space="preserve">data </w:t>
          </w:r>
          <w:r w:rsidRPr="00CD691A">
            <w:t>semnării de către Părți a Procesului Verbal de Punere in Funcțiune a Sistemului fără obiecțiuni</w:t>
          </w:r>
          <w:r w:rsidR="00EA2621">
            <w:rPr>
              <w:lang w:val="en-US"/>
            </w:rPr>
            <w:t>.</w:t>
          </w:r>
        </w:p>
        <w:p w14:paraId="26B43A4C" w14:textId="38982FDC" w:rsidR="008C69E1" w:rsidRPr="00CD691A" w:rsidRDefault="008C69E1" w:rsidP="00C11D4F">
          <w:pPr>
            <w:pStyle w:val="Stilul2"/>
            <w:widowControl w:val="0"/>
            <w:spacing w:before="120" w:after="120" w:line="240" w:lineRule="auto"/>
          </w:pPr>
          <w:r w:rsidRPr="00CD691A">
            <w:t xml:space="preserve">Contractul rămâne valabil pana la îndeplinirea de către Părți a tuturor obligațiilor care decurg din acesta. </w:t>
          </w:r>
        </w:p>
        <w:p w14:paraId="6B410457" w14:textId="224E9D4D" w:rsidR="00583E63" w:rsidRPr="00CD691A" w:rsidRDefault="00583E63" w:rsidP="00996F21">
          <w:pPr>
            <w:pStyle w:val="Stilul2"/>
            <w:widowControl w:val="0"/>
            <w:numPr>
              <w:ilvl w:val="0"/>
              <w:numId w:val="0"/>
            </w:numPr>
            <w:spacing w:before="120" w:after="120" w:line="240" w:lineRule="auto"/>
            <w:ind w:left="792"/>
          </w:pPr>
        </w:p>
        <w:p w14:paraId="385079B0" w14:textId="59BE2033" w:rsidR="00583E63" w:rsidRPr="006A6989" w:rsidRDefault="00583E63" w:rsidP="00996F21">
          <w:pPr>
            <w:pStyle w:val="Stilul1"/>
            <w:widowControl w:val="0"/>
            <w:spacing w:before="120" w:after="120" w:line="240" w:lineRule="auto"/>
            <w:ind w:left="357" w:hanging="357"/>
          </w:pPr>
          <w:r w:rsidRPr="006A6989">
            <w:t xml:space="preserve">OBLIGATIILE </w:t>
          </w:r>
          <w:r w:rsidR="00BA0A10" w:rsidRPr="006A6989">
            <w:t>FURNIZORULUI</w:t>
          </w:r>
          <w:r w:rsidRPr="006A6989">
            <w:t xml:space="preserve"> </w:t>
          </w:r>
        </w:p>
        <w:p w14:paraId="025926FD" w14:textId="77777777" w:rsidR="00583E63" w:rsidRPr="00996F21" w:rsidRDefault="00583E63" w:rsidP="00996F21">
          <w:pPr>
            <w:pStyle w:val="Stilul2"/>
            <w:widowControl w:val="0"/>
            <w:spacing w:before="120" w:after="120" w:line="240" w:lineRule="auto"/>
          </w:pPr>
          <w:r w:rsidRPr="00996F21">
            <w:t>LIVRAREA ECHIPAMENTELOR. INSTALARE SI PUNERE IN FUNCTIUNE A SISTEMULUI</w:t>
          </w:r>
        </w:p>
        <w:p w14:paraId="3139676A" w14:textId="56EFE774"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livrarea Echipamentelor la locația indicata de Beneficiar in termenele impuse prin Anexa nr. 2. </w:t>
          </w:r>
          <w:r w:rsidRPr="00CD691A">
            <w:t>Furnizorul</w:t>
          </w:r>
          <w:r w:rsidR="00583E63" w:rsidRPr="00CD691A">
            <w:t xml:space="preserve"> îl va notifica pe Beneficiar cu cel puțin </w:t>
          </w:r>
          <w:r w:rsidR="009326C5" w:rsidRPr="00CD691A">
            <w:t>1</w:t>
          </w:r>
          <w:r w:rsidR="00583E63" w:rsidRPr="00CD691A">
            <w:t xml:space="preserve">5 Zile înainte de data estimata de livrare a oricărui Echipament si se va asigura ca livrarea Echipamentelor va fi însoțită de documentele din Clauza </w:t>
          </w:r>
          <w:r w:rsidR="00583E63" w:rsidRPr="00CD691A">
            <w:fldChar w:fldCharType="begin"/>
          </w:r>
          <w:r w:rsidR="00583E63" w:rsidRPr="00CD691A">
            <w:instrText xml:space="preserve"> REF _Ref202541828 \r \h  \* MERGEFORMAT </w:instrText>
          </w:r>
          <w:r w:rsidR="00583E63" w:rsidRPr="00CD691A">
            <w:fldChar w:fldCharType="separate"/>
          </w:r>
          <w:r w:rsidR="004F5097" w:rsidRPr="00CD691A">
            <w:t>6.1.5</w:t>
          </w:r>
          <w:r w:rsidR="00583E63" w:rsidRPr="00CD691A">
            <w:fldChar w:fldCharType="end"/>
          </w:r>
          <w:r w:rsidR="00583E63" w:rsidRPr="00CD691A">
            <w:t xml:space="preserve">. </w:t>
          </w:r>
        </w:p>
        <w:p w14:paraId="02412D7F" w14:textId="6CCBB10B" w:rsidR="00583E63" w:rsidRPr="00CD691A" w:rsidRDefault="00583E63" w:rsidP="00C11D4F">
          <w:pPr>
            <w:pStyle w:val="Stilul3"/>
            <w:widowControl w:val="0"/>
            <w:spacing w:before="120" w:after="120" w:line="240" w:lineRule="auto"/>
          </w:pPr>
          <w:r w:rsidRPr="00CD691A">
            <w:t>Echipamentele vor fi livrate in regim de DDP (Incoterms 2020) la locația indicata de Beneficiar</w:t>
          </w:r>
          <w:r w:rsidR="00AB1E0D" w:rsidRPr="00CD691A">
            <w:t xml:space="preserve"> dar descărcarea Echipamentel</w:t>
          </w:r>
          <w:r w:rsidR="00C11D4F">
            <w:t>or</w:t>
          </w:r>
          <w:r w:rsidR="00AB1E0D" w:rsidRPr="00CD691A">
            <w:t xml:space="preserve"> se va realiza de către </w:t>
          </w:r>
          <w:r w:rsidR="00A851E2">
            <w:t>Furnizor</w:t>
          </w:r>
          <w:r w:rsidRPr="00CD691A">
            <w:t>.</w:t>
          </w:r>
        </w:p>
        <w:p w14:paraId="197B1F68" w14:textId="77777777" w:rsidR="00583E63" w:rsidRPr="00CD691A" w:rsidRDefault="00583E63" w:rsidP="00996F21">
          <w:pPr>
            <w:pStyle w:val="Stilul3"/>
            <w:widowControl w:val="0"/>
            <w:spacing w:before="120" w:after="120" w:line="240" w:lineRule="auto"/>
          </w:pPr>
          <w:r w:rsidRPr="00CD691A">
            <w:t xml:space="preserve">Echipamentele care vor fi livrate vor fi noi, vor respecta cerințele tehnice prevăzute in Anexa nr. 1 precum si orice cerințe tehnice conținute in legislația aplicabila sau in orice standarde utilizate/impuse de către operatorii de rețea electrica (distribuție sau transport de energie electrica). </w:t>
          </w:r>
        </w:p>
        <w:p w14:paraId="23708A17" w14:textId="2B3EB834" w:rsidR="00583E63" w:rsidRPr="00CD691A" w:rsidRDefault="00583E63" w:rsidP="00996F21">
          <w:pPr>
            <w:pStyle w:val="Stilul3"/>
            <w:widowControl w:val="0"/>
            <w:spacing w:before="120" w:after="120" w:line="240" w:lineRule="auto"/>
          </w:pPr>
          <w:r w:rsidRPr="00CD691A">
            <w:t xml:space="preserve">Echipamentele vor fi livrate împreună cu toate accesoriile, materialele si consumabilele aferente, necesare montajului, instalării si punerii in funcțiune a unui Sistem funcțional si capabil sa fie utilizat astfel cum a fost avut in vedere de Beneficiar pe o durata de operare comerciala de </w:t>
          </w:r>
          <w:r w:rsidR="00692311">
            <w:rPr>
              <w:i/>
              <w:iCs/>
            </w:rPr>
            <w:t>20 ani</w:t>
          </w:r>
          <w:r w:rsidRPr="00CD691A">
            <w:t xml:space="preserve">. </w:t>
          </w:r>
        </w:p>
        <w:p w14:paraId="2F6E4C67" w14:textId="08769F49" w:rsidR="00583E63" w:rsidRPr="00CD691A" w:rsidRDefault="00583E63" w:rsidP="00C11D4F">
          <w:pPr>
            <w:pStyle w:val="Stilul3"/>
            <w:widowControl w:val="0"/>
            <w:spacing w:before="120" w:after="120" w:line="240" w:lineRule="auto"/>
          </w:pPr>
          <w:bookmarkStart w:id="7" w:name="_Ref202541828"/>
          <w:r w:rsidRPr="00CD691A">
            <w:t xml:space="preserve">Echipamentele vor fi însoțite de următoarele documente care vor fi predate Beneficiarului la livrare: (a) certificate de garanție care respecta prevederile din Anexa nr 14; (b) declarații sau certificate de conformitate emise in conformitate cu Regulamentul (CE) nr. 765/2008 al Parlamentului European și al Consiliului din 9 iulie 2008 de stabilire a cerințelor de acreditare și de supraveghere a pieței în ceea ce privește comercializarea produselor și de abrogare a Regulamentului (CEE) nr. 339/93; (c) avize de însoțire a mărfii; (d) facturi fiscale; </w:t>
          </w:r>
          <w:r w:rsidR="00EF7A36" w:rsidRPr="00CD691A">
            <w:t xml:space="preserve">(e) scrisoarea de trăsura CMR si MSDS (fisa de securitate); </w:t>
          </w:r>
          <w:r w:rsidRPr="00CD691A">
            <w:t>(</w:t>
          </w:r>
          <w:r w:rsidR="00EF7A36" w:rsidRPr="00CD691A">
            <w:t>f</w:t>
          </w:r>
          <w:r w:rsidRPr="00CD691A">
            <w:t>) manuale de utilizare si de operare, nomenclatorul pieselor de schimb, lista componentelor precum si orice alte documente necesar</w:t>
          </w:r>
          <w:r w:rsidR="009326C5" w:rsidRPr="00CD691A">
            <w:t>e</w:t>
          </w:r>
          <w:r w:rsidRPr="00CD691A">
            <w:t xml:space="preserve"> a însoți Echipamentele conform legii</w:t>
          </w:r>
          <w:r w:rsidR="00C11D4F">
            <w:t>.</w:t>
          </w:r>
          <w:bookmarkEnd w:id="7"/>
        </w:p>
        <w:p w14:paraId="3575E02A" w14:textId="77777777" w:rsidR="00583E63" w:rsidRPr="00CD691A" w:rsidRDefault="00583E63" w:rsidP="00996F21">
          <w:pPr>
            <w:pStyle w:val="Stilul3"/>
            <w:widowControl w:val="0"/>
            <w:spacing w:before="120" w:after="120" w:line="240" w:lineRule="auto"/>
          </w:pPr>
          <w:r w:rsidRPr="00CD691A">
            <w:t>Vânzătorul va asigura marcarea corespunzătoare a ambalajelor in care sunt împachetate Echipamentele in limba romana cu respectarea legislației aplicabile. Echipamentele vor fi ambalate astfel încât sa fie protejate pe durata transportului si pe durata depozitarii.</w:t>
          </w:r>
        </w:p>
        <w:p w14:paraId="06256F72" w14:textId="134CEC70" w:rsidR="00583E63" w:rsidRPr="00CD691A" w:rsidRDefault="00BA0A10" w:rsidP="00996F21">
          <w:pPr>
            <w:pStyle w:val="Stilul3"/>
            <w:widowControl w:val="0"/>
            <w:spacing w:before="120" w:after="120" w:line="240" w:lineRule="auto"/>
          </w:pPr>
          <w:r w:rsidRPr="00CD691A">
            <w:t>Furnizorul</w:t>
          </w:r>
          <w:r w:rsidR="00583E63" w:rsidRPr="00CD691A">
            <w:t xml:space="preserve"> se obligă sa livreze doar Echipamente de cea mai înalta calitate, care corespund in totalitate scopului declarat de Beneficiar, nu prezintă defecte de design, proiectare sau materiale, manoperă, etichetare, care respectă parametrii tehnici, de calitate, de performanta care sunt specificați pe eticheta produsului si pe cei care sunt </w:t>
          </w:r>
          <w:r w:rsidR="00583E63" w:rsidRPr="00CD691A">
            <w:lastRenderedPageBreak/>
            <w:t>incluși in Anexele prezentului Contract.</w:t>
          </w:r>
        </w:p>
        <w:p w14:paraId="2CF760DA" w14:textId="504C584B" w:rsidR="00EB2CB3" w:rsidRPr="00CD691A" w:rsidRDefault="00EB2CB3" w:rsidP="00996F21">
          <w:pPr>
            <w:pStyle w:val="Stilul3"/>
            <w:widowControl w:val="0"/>
            <w:spacing w:before="120" w:after="120" w:line="240" w:lineRule="auto"/>
          </w:pPr>
          <w:r w:rsidRPr="00CD691A">
            <w:rPr>
              <w:rFonts w:eastAsia="Times New Roman"/>
              <w:color w:val="2A2D2E"/>
            </w:rPr>
            <w:t xml:space="preserve">Livrarea Echipamentelor va fi însoțită de certificate de garanție a Echipamentelor care condițiile din Anexa 14 si precum si de dovada acceptări de care producătorii Echipamentelor a cesiunii certificatelor de garanție de la </w:t>
          </w:r>
          <w:r w:rsidR="00A851E2">
            <w:rPr>
              <w:rFonts w:eastAsia="Times New Roman"/>
              <w:color w:val="2A2D2E"/>
            </w:rPr>
            <w:t>Furnizor</w:t>
          </w:r>
          <w:r w:rsidR="009326C5" w:rsidRPr="00CD691A">
            <w:rPr>
              <w:rFonts w:eastAsia="Times New Roman"/>
              <w:color w:val="2A2D2E"/>
            </w:rPr>
            <w:t>/producători</w:t>
          </w:r>
          <w:r w:rsidRPr="00CD691A">
            <w:rPr>
              <w:rFonts w:eastAsia="Times New Roman"/>
              <w:color w:val="2A2D2E"/>
            </w:rPr>
            <w:t xml:space="preserve"> la Beneficiar.</w:t>
          </w:r>
        </w:p>
        <w:p w14:paraId="65312721" w14:textId="5E591AFF" w:rsidR="00583E63" w:rsidRPr="00CD691A" w:rsidRDefault="00583E63" w:rsidP="00996F21">
          <w:pPr>
            <w:pStyle w:val="Stilul3"/>
            <w:widowControl w:val="0"/>
            <w:spacing w:before="120" w:after="120" w:line="240" w:lineRule="auto"/>
          </w:pPr>
          <w:bookmarkStart w:id="8" w:name="_Ref202551293"/>
          <w:r w:rsidRPr="00CD691A">
            <w:t xml:space="preserve">La data livrării Echipamentelor la locația indicata de către Beneficiar, Părțile vor realiza o inspecție vizuala a Echipamentelor pentru a identifica vicii sau deficiente/neconformități aparente vizibile sau lipsuri cantitative. Orice vicii/deficiente/lipsuri identificate in aceasta inspecție vor fi menționate in procesul verbal de livrare a Echipamentelor si </w:t>
          </w:r>
          <w:r w:rsidR="00BA0A10" w:rsidRPr="00CD691A">
            <w:t>Furnizorul</w:t>
          </w:r>
          <w:r w:rsidRPr="00CD691A">
            <w:t xml:space="preserve"> are obligația de a remedia respectivele vicii/deficiente/lipsuri/neconformități, pe costul sau, cu promptitudine pentru a asigura respectarea graficul de execuție atașat acestui Contract in Anexa nr. 2. </w:t>
          </w:r>
          <w:r w:rsidR="00BA0A10" w:rsidRPr="00CD691A">
            <w:t>Furnizorul</w:t>
          </w:r>
          <w:r w:rsidRPr="00CD691A">
            <w:t xml:space="preserve"> va suporta orice costuri (inclusiv costuri de fabricare, achiziție, reparare, transport) necesare pentru îndeplinirea de către </w:t>
          </w:r>
          <w:r w:rsidR="00063A2A" w:rsidRPr="00CD691A">
            <w:t>Furnizor</w:t>
          </w:r>
          <w:r w:rsidR="00D76C7B" w:rsidRPr="00CD691A">
            <w:t xml:space="preserve"> </w:t>
          </w:r>
          <w:r w:rsidRPr="00CD691A">
            <w:t>a obligației asumate prin aceasta clauza.</w:t>
          </w:r>
          <w:bookmarkEnd w:id="8"/>
          <w:r w:rsidRPr="00CD691A">
            <w:t xml:space="preserve"> </w:t>
          </w:r>
        </w:p>
        <w:p w14:paraId="29B6F81A" w14:textId="1B6D9ECD" w:rsidR="00583E63" w:rsidRPr="00CD691A" w:rsidRDefault="00583E63" w:rsidP="00996F21">
          <w:pPr>
            <w:pStyle w:val="Stilul3"/>
            <w:widowControl w:val="0"/>
            <w:spacing w:before="120" w:after="120" w:line="240" w:lineRule="auto"/>
          </w:pPr>
          <w:r w:rsidRPr="00CD691A">
            <w:t xml:space="preserve">Clauza </w:t>
          </w:r>
          <w:r w:rsidRPr="00CD691A">
            <w:fldChar w:fldCharType="begin"/>
          </w:r>
          <w:r w:rsidRPr="00CD691A">
            <w:instrText xml:space="preserve"> REF _Ref202551293 \r \h  \* MERGEFORMAT </w:instrText>
          </w:r>
          <w:r w:rsidRPr="00CD691A">
            <w:fldChar w:fldCharType="separate"/>
          </w:r>
          <w:r w:rsidR="004F5097" w:rsidRPr="00CD691A">
            <w:t>6.1.9</w:t>
          </w:r>
          <w:r w:rsidRPr="00CD691A">
            <w:fldChar w:fldCharType="end"/>
          </w:r>
          <w:r w:rsidRPr="00CD691A">
            <w:t xml:space="preserve"> nu aduce atingere dreptului Beneficiarului de a notifica </w:t>
          </w:r>
          <w:r w:rsidR="00BA0A10" w:rsidRPr="00CD691A">
            <w:t>Furnizorul</w:t>
          </w:r>
          <w:r w:rsidRPr="00CD691A">
            <w:t xml:space="preserve"> cu privire la oricare vicii/defecte/neconformități (aparente sau ascunse) care apar in cursul perioadei in care se acorda Garanția pentru Defecte conform acestui Contract. </w:t>
          </w:r>
        </w:p>
        <w:p w14:paraId="6B58D27D" w14:textId="5771E31B" w:rsidR="00583E63" w:rsidRPr="00C11D4F" w:rsidRDefault="00583E63" w:rsidP="00996F21">
          <w:pPr>
            <w:pStyle w:val="Stilul3"/>
            <w:widowControl w:val="0"/>
            <w:spacing w:before="120" w:after="120" w:line="240" w:lineRule="auto"/>
          </w:pPr>
          <w:bookmarkStart w:id="9" w:name="_Ref202809233"/>
          <w:bookmarkStart w:id="10" w:name="_Ref202448910"/>
          <w:r w:rsidRPr="00CD691A">
            <w:t xml:space="preserve">La finalizarea instalării Sistemului cu respectarea legislației aplicabile si a acestui Contract, se va semna procesul verbal de recepție la terminarea lucrărilor de construcții reglementat de HG nr. 273/1994 si respectiv procesul verbal de recepție la terminarea lucrărilor de montaj utilaje, echipamente şi instalații tehnologice in baza HG nr. 51/1996. </w:t>
          </w:r>
          <w:r w:rsidR="00BA0A10" w:rsidRPr="00CD691A">
            <w:t>Furnizorul</w:t>
          </w:r>
          <w:r w:rsidRPr="00CD691A">
            <w:t xml:space="preserve"> trebuie sa participe la procedurile care vor fi implementate in temeiul HG nr. 273/1994 si respectiv HG nr. 51/1996 având obligația de a remedia orice deficiente/neconformități identificate in </w:t>
          </w:r>
          <w:r w:rsidRPr="00C11D4F">
            <w:t>respectivele procese verbale de recepție.</w:t>
          </w:r>
          <w:bookmarkEnd w:id="9"/>
          <w:r w:rsidRPr="00C11D4F">
            <w:t xml:space="preserve"> </w:t>
          </w:r>
          <w:bookmarkEnd w:id="10"/>
        </w:p>
        <w:p w14:paraId="498FE578" w14:textId="47226B55" w:rsidR="00583E63" w:rsidRPr="00CD691A" w:rsidRDefault="00583E63" w:rsidP="00996F21">
          <w:pPr>
            <w:pStyle w:val="Stilul3"/>
            <w:widowControl w:val="0"/>
            <w:spacing w:before="120" w:after="120" w:line="240" w:lineRule="auto"/>
          </w:pPr>
          <w:bookmarkStart w:id="11" w:name="_Ref202448912"/>
          <w:bookmarkStart w:id="12" w:name="_Ref202785320"/>
          <w:r w:rsidRPr="00C11D4F">
            <w:t>La finalizarea probelor tehnologice si a testelor necesar a fi realizate pentru a verifica daca Sistemul funcționează in parametrii agreați prin acest Contract, se va semna in temeiul HG nr. 51/1996 procesul verbal de recepție a punerii in funcțiune</w:t>
          </w:r>
          <w:r w:rsidRPr="00CD691A">
            <w:t xml:space="preserve"> cu autoritățile publice implicate.</w:t>
          </w:r>
          <w:bookmarkEnd w:id="11"/>
          <w:r w:rsidRPr="00CD691A">
            <w:t xml:space="preserve"> </w:t>
          </w:r>
          <w:r w:rsidR="00BA0A10" w:rsidRPr="00CD691A">
            <w:t>Furnizorul</w:t>
          </w:r>
          <w:r w:rsidRPr="00CD691A">
            <w:t xml:space="preserve"> trebuie sa participe la procedurile care se vor finaliza cu emiterea procesului verbal de recepție a punerii in funcțiune temeiul HG nr. 51/1996 având obligația de a remedia orice deficiente/neconformități identificate in respectivul proces verbale de recepție a punerii in funcțiune.</w:t>
          </w:r>
          <w:bookmarkEnd w:id="12"/>
        </w:p>
        <w:p w14:paraId="30630157" w14:textId="118DA08C" w:rsidR="00583E63" w:rsidRPr="00CD691A" w:rsidRDefault="00583E63" w:rsidP="00996F21">
          <w:pPr>
            <w:pStyle w:val="Stilul3"/>
            <w:widowControl w:val="0"/>
            <w:spacing w:before="120" w:after="120" w:line="240" w:lineRule="auto"/>
          </w:pPr>
          <w:r w:rsidRPr="00CD691A">
            <w:t xml:space="preserve">Semnarea proceselor verbale menționate in Clauza </w:t>
          </w:r>
          <w:r w:rsidRPr="00CD691A">
            <w:fldChar w:fldCharType="begin"/>
          </w:r>
          <w:r w:rsidRPr="00CD691A">
            <w:instrText xml:space="preserve"> REF _Ref202448910 \r \h  \* MERGEFORMAT </w:instrText>
          </w:r>
          <w:r w:rsidRPr="00CD691A">
            <w:fldChar w:fldCharType="separate"/>
          </w:r>
          <w:r w:rsidR="004F5097" w:rsidRPr="00CD691A">
            <w:t>6.1.11</w:t>
          </w:r>
          <w:r w:rsidRPr="00CD691A">
            <w:fldChar w:fldCharType="end"/>
          </w:r>
          <w:r w:rsidRPr="00CD691A">
            <w:t xml:space="preserve"> si respectiv in Clauza </w:t>
          </w:r>
          <w:r w:rsidRPr="00CD691A">
            <w:fldChar w:fldCharType="begin"/>
          </w:r>
          <w:r w:rsidRPr="00CD691A">
            <w:instrText xml:space="preserve"> REF _Ref202785320 \r \h  \* MERGEFORMAT </w:instrText>
          </w:r>
          <w:r w:rsidRPr="00CD691A">
            <w:fldChar w:fldCharType="separate"/>
          </w:r>
          <w:r w:rsidR="004F5097" w:rsidRPr="00CD691A">
            <w:t>6.1.12</w:t>
          </w:r>
          <w:r w:rsidRPr="00CD691A">
            <w:fldChar w:fldCharType="end"/>
          </w:r>
          <w:r w:rsidRPr="00CD691A">
            <w:t xml:space="preserve"> nu reprezintă acceptarea de către Beneficiar a Sistemului si a Lucrărilor in accepțiunea prezentului Contract. Chiar daca procesele menționate in Clauza </w:t>
          </w:r>
          <w:r w:rsidRPr="00CD691A">
            <w:fldChar w:fldCharType="begin"/>
          </w:r>
          <w:r w:rsidRPr="00CD691A">
            <w:instrText xml:space="preserve"> REF _Ref202448910 \r \h  \* MERGEFORMAT </w:instrText>
          </w:r>
          <w:r w:rsidRPr="00CD691A">
            <w:fldChar w:fldCharType="separate"/>
          </w:r>
          <w:r w:rsidR="004F5097" w:rsidRPr="00CD691A">
            <w:t>6.1.11</w:t>
          </w:r>
          <w:r w:rsidRPr="00CD691A">
            <w:fldChar w:fldCharType="end"/>
          </w:r>
          <w:r w:rsidRPr="00CD691A">
            <w:t xml:space="preserve"> si respectiv in Clauza </w:t>
          </w:r>
          <w:r w:rsidRPr="00CD691A">
            <w:fldChar w:fldCharType="begin"/>
          </w:r>
          <w:r w:rsidRPr="00CD691A">
            <w:instrText xml:space="preserve"> REF _Ref202785320 \r \h  \* MERGEFORMAT </w:instrText>
          </w:r>
          <w:r w:rsidRPr="00CD691A">
            <w:fldChar w:fldCharType="separate"/>
          </w:r>
          <w:r w:rsidR="004F5097" w:rsidRPr="00CD691A">
            <w:t>6.1.12</w:t>
          </w:r>
          <w:r w:rsidRPr="00CD691A">
            <w:fldChar w:fldCharType="end"/>
          </w:r>
          <w:r w:rsidRPr="00CD691A">
            <w:t xml:space="preserve"> nu menționează deficiente/neconformități ale Sistemului/Lucrărilor, in măsura in care acestea sunt identificate de către Beneficiar si notificate </w:t>
          </w:r>
          <w:r w:rsidR="00BA0A10" w:rsidRPr="00CD691A">
            <w:t>FurnizorulFurnizorului</w:t>
          </w:r>
          <w:r w:rsidRPr="00CD691A">
            <w:t xml:space="preserve">, </w:t>
          </w:r>
          <w:r w:rsidR="00BA0A10" w:rsidRPr="00CD691A">
            <w:t>Furnizorul</w:t>
          </w:r>
          <w:r w:rsidRPr="00CD691A">
            <w:t xml:space="preserve"> are obligația de a-le remedia cu respectarea prevederilor Anexei nr. 15 si pe costul exclusiv al </w:t>
          </w:r>
          <w:r w:rsidR="00BA0A10" w:rsidRPr="00CD691A">
            <w:t>Furnizorului</w:t>
          </w:r>
          <w:r w:rsidRPr="00CD691A">
            <w:t>.</w:t>
          </w:r>
        </w:p>
        <w:p w14:paraId="61372ACA" w14:textId="0154DC5A" w:rsidR="00583E63" w:rsidRPr="00CD691A" w:rsidRDefault="00BA0A10" w:rsidP="00C11D4F">
          <w:pPr>
            <w:pStyle w:val="Stilul3"/>
            <w:widowControl w:val="0"/>
            <w:spacing w:before="120" w:after="120" w:line="240" w:lineRule="auto"/>
          </w:pPr>
          <w:bookmarkStart w:id="13" w:name="_Ref202785626"/>
          <w:r w:rsidRPr="00CD691A">
            <w:t>Furnizorul</w:t>
          </w:r>
          <w:r w:rsidR="00583E63" w:rsidRPr="00CD691A">
            <w:t xml:space="preserve"> are obligația de a transmite, </w:t>
          </w:r>
          <w:r w:rsidR="00D57C72" w:rsidRPr="00CD691A">
            <w:t xml:space="preserve">fie Beneficiarului fie Antreprenorului General, la alegerea Beneficiarului si </w:t>
          </w:r>
          <w:r w:rsidR="00583E63" w:rsidRPr="00CD691A">
            <w:t>in termenele indicate de către Beneficiar, toate documentele necesare pentru a putea obține de la operatorii de rețea competenți (i) notificarea de punere sub tensiune pentru probe a Proiectului, (ii) notificarea de funcționare finala a Proiectului, (iii) certificatul de conformitate a Proiectului, (iv) certificatul de racordare si orice alte licențe necesare pentru operarea Proiectului de către Beneficiar.</w:t>
          </w:r>
          <w:bookmarkEnd w:id="13"/>
          <w:r w:rsidR="00583E63" w:rsidRPr="00CD691A">
            <w:t xml:space="preserve"> </w:t>
          </w:r>
        </w:p>
        <w:p w14:paraId="1C716C77" w14:textId="6EE1F009" w:rsidR="00583E63" w:rsidRPr="00CD691A" w:rsidRDefault="00BA0A10" w:rsidP="00C11D4F">
          <w:pPr>
            <w:pStyle w:val="Stilul3"/>
            <w:widowControl w:val="0"/>
            <w:spacing w:before="120" w:after="120" w:line="240" w:lineRule="auto"/>
          </w:pPr>
          <w:r w:rsidRPr="00CD691A">
            <w:lastRenderedPageBreak/>
            <w:t>Furnizorul</w:t>
          </w:r>
          <w:r w:rsidR="00583E63" w:rsidRPr="00CD691A">
            <w:t xml:space="preserve"> va furniza toate documentele necesare Beneficiarului sau entități desemnate de acesta pentru obținerea avizelor/certificatelor menționate in Clauza </w:t>
          </w:r>
          <w:r w:rsidR="00583E63" w:rsidRPr="00CD691A">
            <w:fldChar w:fldCharType="begin"/>
          </w:r>
          <w:r w:rsidR="00583E63" w:rsidRPr="00CD691A">
            <w:instrText xml:space="preserve"> REF _Ref202785626 \r \h  \* MERGEFORMAT </w:instrText>
          </w:r>
          <w:r w:rsidR="00583E63" w:rsidRPr="00CD691A">
            <w:fldChar w:fldCharType="separate"/>
          </w:r>
          <w:r w:rsidR="004F5097" w:rsidRPr="00CD691A">
            <w:t>6.1.14</w:t>
          </w:r>
          <w:r w:rsidR="00583E63" w:rsidRPr="00CD691A">
            <w:fldChar w:fldCharType="end"/>
          </w:r>
          <w:r w:rsidR="00583E63" w:rsidRPr="00CD691A">
            <w:t xml:space="preserve"> inclusiv dar fără a se limita la: documentele care fac parte din documentația tehnica pentru instalația de stocare a energiei electrice (astfel cum aceasta este reglementata prin Ordinul 3/2023 pentru aprobarea Normei tehnice privind cerințele tehnice de racordare la rețelele electrice de interes public pentru instalațiile de stocare a energiei electrice și procedura de notificare pentru racordarea instalațiilor de stocare a energiei electrice), certificate de conformitate, buletine de fabrica, rapoarte de teste si simulări care demonstrează conformitatea cu cerințele tehnice, certificate de echipament aferente invertoarelor eliberate de organisme de certificare autorizate la nivel european, rezultate ale Testelor de Fabrica, Testelor la Site etc. </w:t>
          </w:r>
        </w:p>
        <w:p w14:paraId="3BCACD75" w14:textId="39944C27" w:rsidR="000306A9" w:rsidRPr="00CD691A" w:rsidRDefault="000306A9" w:rsidP="00C11D4F">
          <w:pPr>
            <w:pStyle w:val="Stilul3"/>
            <w:widowControl w:val="0"/>
            <w:spacing w:before="120" w:after="120" w:line="240" w:lineRule="auto"/>
          </w:pPr>
          <w:bookmarkStart w:id="14" w:name="_Ref202454645"/>
          <w:r w:rsidRPr="00CD691A">
            <w:t>In cazul in care oricare dintre testele necesar a se efectua conform acestui Contract (incluzând Testele la Site, testele la punerea in funcțiune a Sistemului, testele necesar a se efectua pentru a obține</w:t>
          </w:r>
          <w:r w:rsidR="00D57C72" w:rsidRPr="00CD691A">
            <w:t>: (i)</w:t>
          </w:r>
          <w:r w:rsidRPr="00CD691A">
            <w:t xml:space="preserve"> notificarea de punere sub tensiune a Proiectului,</w:t>
          </w:r>
          <w:r w:rsidR="00D57C72" w:rsidRPr="00CD691A">
            <w:t xml:space="preserve"> (ii)</w:t>
          </w:r>
          <w:r w:rsidRPr="00CD691A">
            <w:t xml:space="preserve"> certificatul de racordare, </w:t>
          </w:r>
          <w:r w:rsidR="00D57C72" w:rsidRPr="00CD691A">
            <w:t xml:space="preserve">(iii) </w:t>
          </w:r>
          <w:r w:rsidRPr="00CD691A">
            <w:t>notificare de punere sub tensiune finala a Proiectului</w:t>
          </w:r>
          <w:r w:rsidR="00D57C72" w:rsidRPr="00CD691A">
            <w:t xml:space="preserve"> sau (iv) certificatul de conformitate a Proiectului in ansamblu sau a Echipamentelor in mod individual</w:t>
          </w:r>
          <w:r w:rsidRPr="00CD691A">
            <w:t>) nu au rezultate pozitive</w:t>
          </w:r>
          <w:r w:rsidR="002504DC" w:rsidRPr="00CD691A">
            <w:t xml:space="preserve"> sau daca </w:t>
          </w:r>
          <w:r w:rsidR="00D57C72" w:rsidRPr="00CD691A">
            <w:t xml:space="preserve">oricare </w:t>
          </w:r>
          <w:r w:rsidR="002504DC" w:rsidRPr="00CD691A">
            <w:t>Echipament si/sau Sistemul</w:t>
          </w:r>
          <w:r w:rsidR="00D57C72" w:rsidRPr="00CD691A">
            <w:t xml:space="preserve"> si/sau Proiectul</w:t>
          </w:r>
          <w:r w:rsidR="002504DC" w:rsidRPr="00CD691A">
            <w:t xml:space="preserve"> nu </w:t>
          </w:r>
          <w:r w:rsidR="00D57C72" w:rsidRPr="00CD691A">
            <w:t>obțin</w:t>
          </w:r>
          <w:r w:rsidR="002504DC" w:rsidRPr="00CD691A">
            <w:t xml:space="preserve"> </w:t>
          </w:r>
          <w:r w:rsidR="00CD1196" w:rsidRPr="00CD691A">
            <w:t>certificările</w:t>
          </w:r>
          <w:r w:rsidR="002504DC" w:rsidRPr="00CD691A">
            <w:t xml:space="preserve"> necesare din partea operatorilor de </w:t>
          </w:r>
          <w:r w:rsidR="00D57C72" w:rsidRPr="00CD691A">
            <w:t>rețea</w:t>
          </w:r>
          <w:r w:rsidR="002504DC" w:rsidRPr="00CD691A">
            <w:t xml:space="preserve"> </w:t>
          </w:r>
          <w:r w:rsidR="00D57C72" w:rsidRPr="00CD691A">
            <w:t>relevanți</w:t>
          </w:r>
          <w:r w:rsidRPr="00CD691A">
            <w:t xml:space="preserve">, Beneficiarul poate, la libera sa alegere, </w:t>
          </w:r>
          <w:r w:rsidR="002C731C" w:rsidRPr="00CD691A">
            <w:t xml:space="preserve">sa rezoluționeze prezentul Contract printr-o simpla notificare trimisa </w:t>
          </w:r>
          <w:r w:rsidR="00BA0A10" w:rsidRPr="00CD691A">
            <w:t>Furnizorului</w:t>
          </w:r>
          <w:r w:rsidR="002C731C" w:rsidRPr="00CD691A">
            <w:t xml:space="preserve">, </w:t>
          </w:r>
          <w:r w:rsidR="001F33D1" w:rsidRPr="00CD691A">
            <w:t>fără</w:t>
          </w:r>
          <w:r w:rsidR="002C731C" w:rsidRPr="00CD691A">
            <w:t xml:space="preserve"> a fi necesara punerea in întârziere a </w:t>
          </w:r>
          <w:r w:rsidR="00BA0A10" w:rsidRPr="00CD691A">
            <w:t>Furnizorului</w:t>
          </w:r>
          <w:r w:rsidR="002C731C" w:rsidRPr="00CD691A">
            <w:t xml:space="preserve"> sau intervenția </w:t>
          </w:r>
          <w:r w:rsidR="001F33D1" w:rsidRPr="00CD691A">
            <w:t>instanțelor</w:t>
          </w:r>
          <w:r w:rsidR="002C731C" w:rsidRPr="00CD691A">
            <w:t xml:space="preserve"> de judecata. In acest caz, </w:t>
          </w:r>
          <w:r w:rsidR="00BA0A10" w:rsidRPr="00CD691A">
            <w:t>Furnizorul</w:t>
          </w:r>
          <w:r w:rsidR="002C731C" w:rsidRPr="00CD691A">
            <w:t xml:space="preserve"> va fi obligat sa înlăture toate componentele Sistemului de pe șantier, sa lase șantierul liber de orice materiale si sa răspundă fata de Beneficiar pentru daunele cauzate acestuia. </w:t>
          </w:r>
          <w:r w:rsidR="00BA0A10" w:rsidRPr="00CD691A">
            <w:t>Furnizorul</w:t>
          </w:r>
          <w:r w:rsidR="002C731C" w:rsidRPr="00CD691A">
            <w:t xml:space="preserve"> va rambursa in termen de </w:t>
          </w:r>
          <w:r w:rsidR="00946E92" w:rsidRPr="00CD691A">
            <w:t>1</w:t>
          </w:r>
          <w:r w:rsidR="002C731C" w:rsidRPr="00CD691A">
            <w:t xml:space="preserve">0 de Zile de la primirea notificării de rezoluțiune a Contractului din partea Beneficiarului toate transele din </w:t>
          </w:r>
          <w:r w:rsidR="001F33D1" w:rsidRPr="00CD691A">
            <w:t>Preț</w:t>
          </w:r>
          <w:r w:rsidR="002C731C" w:rsidRPr="00CD691A">
            <w:t xml:space="preserve"> primite de la Beneficiar.</w:t>
          </w:r>
          <w:r w:rsidR="001F33D1" w:rsidRPr="00CD691A">
            <w:t xml:space="preserve"> </w:t>
          </w:r>
        </w:p>
        <w:p w14:paraId="465AC5FB" w14:textId="3E3614DA" w:rsidR="00583E63" w:rsidRPr="00CD691A" w:rsidRDefault="00583E63" w:rsidP="00996F21">
          <w:pPr>
            <w:pStyle w:val="Stilul3"/>
            <w:widowControl w:val="0"/>
            <w:spacing w:before="120" w:after="120" w:line="240" w:lineRule="auto"/>
          </w:pPr>
          <w:r w:rsidRPr="00CD691A">
            <w:t xml:space="preserve">Pentru emiterea in mod valabil a Procesului Verbal de Punere in Funcțiune a Sistemului de către Beneficiar, următoarele condiții trebuie sa fie îndeplinite in mod cumulativ: </w:t>
          </w:r>
          <w:bookmarkEnd w:id="14"/>
        </w:p>
        <w:p w14:paraId="236A033B" w14:textId="77777777"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Lucrările sa fi fost finalizate conform graficului de execuție agreat si sa nu existe niciun defect/neconformitate/viciu ale Echipamentelor si/sau a Sistemului si/sau a Lucrărilor; </w:t>
          </w:r>
        </w:p>
        <w:p w14:paraId="350AA821" w14:textId="11D982A8"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Îndepărtarea de către </w:t>
          </w:r>
          <w:r w:rsidR="00063A2A" w:rsidRPr="00CD691A">
            <w:rPr>
              <w:rFonts w:ascii="Times New Roman" w:eastAsia="Times New Roman" w:hAnsi="Times New Roman" w:cs="Times New Roman"/>
              <w:color w:val="2A2D2E"/>
              <w:sz w:val="24"/>
              <w:szCs w:val="24"/>
            </w:rPr>
            <w:t>Furnizor</w:t>
          </w:r>
          <w:r w:rsidR="00E24858">
            <w:rPr>
              <w:rFonts w:ascii="Times New Roman" w:eastAsia="Times New Roman"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a oricărui echipament rămas, a surplusului de material, a gunoiului și a oricăror lucrări temporare de pe șantier;</w:t>
          </w:r>
        </w:p>
        <w:p w14:paraId="74E0CE94" w14:textId="60761842" w:rsidR="00583E63" w:rsidRPr="00CD691A" w:rsidRDefault="00BA0A10"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sa nu datoreze Beneficiarului nicio penalitate/daune interese in temeiul acestui Contract;</w:t>
          </w:r>
        </w:p>
        <w:p w14:paraId="6F6206BD" w14:textId="4BC5AA6E"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Procesele verbale de recepție menționate la Clauzele </w:t>
          </w:r>
          <w:r w:rsidRPr="00CD691A">
            <w:rPr>
              <w:rFonts w:ascii="Times New Roman" w:eastAsia="Times New Roman" w:hAnsi="Times New Roman" w:cs="Times New Roman"/>
              <w:color w:val="2A2D2E"/>
              <w:sz w:val="24"/>
              <w:szCs w:val="24"/>
            </w:rPr>
            <w:fldChar w:fldCharType="begin"/>
          </w:r>
          <w:r w:rsidRPr="00CD691A">
            <w:rPr>
              <w:rFonts w:ascii="Times New Roman" w:eastAsia="Times New Roman" w:hAnsi="Times New Roman" w:cs="Times New Roman"/>
              <w:color w:val="2A2D2E"/>
              <w:sz w:val="24"/>
              <w:szCs w:val="24"/>
            </w:rPr>
            <w:instrText xml:space="preserve"> REF _Ref202448910 \r \h  \* MERGEFORMAT </w:instrText>
          </w:r>
          <w:r w:rsidRPr="00CD691A">
            <w:rPr>
              <w:rFonts w:ascii="Times New Roman" w:eastAsia="Times New Roman" w:hAnsi="Times New Roman" w:cs="Times New Roman"/>
              <w:color w:val="2A2D2E"/>
              <w:sz w:val="24"/>
              <w:szCs w:val="24"/>
            </w:rPr>
          </w:r>
          <w:r w:rsidRPr="00CD691A">
            <w:rPr>
              <w:rFonts w:ascii="Times New Roman" w:eastAsia="Times New Roman" w:hAnsi="Times New Roman" w:cs="Times New Roman"/>
              <w:color w:val="2A2D2E"/>
              <w:sz w:val="24"/>
              <w:szCs w:val="24"/>
            </w:rPr>
            <w:fldChar w:fldCharType="separate"/>
          </w:r>
          <w:r w:rsidR="004F5097" w:rsidRPr="00CD691A">
            <w:rPr>
              <w:rFonts w:ascii="Times New Roman" w:eastAsia="Times New Roman" w:hAnsi="Times New Roman" w:cs="Times New Roman"/>
              <w:color w:val="2A2D2E"/>
              <w:sz w:val="24"/>
              <w:szCs w:val="24"/>
            </w:rPr>
            <w:t>6.1.11</w:t>
          </w:r>
          <w:r w:rsidRPr="00CD691A">
            <w:rPr>
              <w:rFonts w:ascii="Times New Roman" w:eastAsia="Times New Roman" w:hAnsi="Times New Roman" w:cs="Times New Roman"/>
              <w:color w:val="2A2D2E"/>
              <w:sz w:val="24"/>
              <w:szCs w:val="24"/>
            </w:rPr>
            <w:fldChar w:fldCharType="end"/>
          </w:r>
          <w:r w:rsidRPr="00CD691A">
            <w:rPr>
              <w:rFonts w:ascii="Times New Roman" w:eastAsia="Times New Roman" w:hAnsi="Times New Roman" w:cs="Times New Roman"/>
              <w:color w:val="2A2D2E"/>
              <w:sz w:val="24"/>
              <w:szCs w:val="24"/>
            </w:rPr>
            <w:t xml:space="preserve"> si respectiv </w:t>
          </w:r>
          <w:r w:rsidRPr="00CD691A">
            <w:rPr>
              <w:rFonts w:ascii="Times New Roman" w:eastAsia="Times New Roman" w:hAnsi="Times New Roman" w:cs="Times New Roman"/>
              <w:color w:val="2A2D2E"/>
              <w:sz w:val="24"/>
              <w:szCs w:val="24"/>
            </w:rPr>
            <w:fldChar w:fldCharType="begin"/>
          </w:r>
          <w:r w:rsidRPr="00CD691A">
            <w:rPr>
              <w:rFonts w:ascii="Times New Roman" w:eastAsia="Times New Roman" w:hAnsi="Times New Roman" w:cs="Times New Roman"/>
              <w:color w:val="2A2D2E"/>
              <w:sz w:val="24"/>
              <w:szCs w:val="24"/>
            </w:rPr>
            <w:instrText xml:space="preserve"> REF _Ref202448912 \r \h  \* MERGEFORMAT </w:instrText>
          </w:r>
          <w:r w:rsidRPr="00CD691A">
            <w:rPr>
              <w:rFonts w:ascii="Times New Roman" w:eastAsia="Times New Roman" w:hAnsi="Times New Roman" w:cs="Times New Roman"/>
              <w:color w:val="2A2D2E"/>
              <w:sz w:val="24"/>
              <w:szCs w:val="24"/>
            </w:rPr>
          </w:r>
          <w:r w:rsidRPr="00CD691A">
            <w:rPr>
              <w:rFonts w:ascii="Times New Roman" w:eastAsia="Times New Roman" w:hAnsi="Times New Roman" w:cs="Times New Roman"/>
              <w:color w:val="2A2D2E"/>
              <w:sz w:val="24"/>
              <w:szCs w:val="24"/>
            </w:rPr>
            <w:fldChar w:fldCharType="separate"/>
          </w:r>
          <w:r w:rsidR="004F5097" w:rsidRPr="00CD691A">
            <w:rPr>
              <w:rFonts w:ascii="Times New Roman" w:eastAsia="Times New Roman" w:hAnsi="Times New Roman" w:cs="Times New Roman"/>
              <w:color w:val="2A2D2E"/>
              <w:sz w:val="24"/>
              <w:szCs w:val="24"/>
            </w:rPr>
            <w:t>6.1.12</w:t>
          </w:r>
          <w:r w:rsidRPr="00CD691A">
            <w:rPr>
              <w:rFonts w:ascii="Times New Roman" w:eastAsia="Times New Roman" w:hAnsi="Times New Roman" w:cs="Times New Roman"/>
              <w:color w:val="2A2D2E"/>
              <w:sz w:val="24"/>
              <w:szCs w:val="24"/>
            </w:rPr>
            <w:fldChar w:fldCharType="end"/>
          </w:r>
          <w:r w:rsidRPr="00CD691A">
            <w:rPr>
              <w:rFonts w:ascii="Times New Roman" w:eastAsia="Times New Roman" w:hAnsi="Times New Roman" w:cs="Times New Roman"/>
              <w:color w:val="2A2D2E"/>
              <w:sz w:val="24"/>
              <w:szCs w:val="24"/>
            </w:rPr>
            <w:t xml:space="preserve"> sa fi fost semnate fără obiecțiuni;</w:t>
          </w:r>
        </w:p>
        <w:p w14:paraId="1EA96DFC" w14:textId="28DEEE3A"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E24858">
            <w:rPr>
              <w:rFonts w:ascii="Times New Roman" w:eastAsia="Times New Roman" w:hAnsi="Times New Roman" w:cs="Times New Roman"/>
              <w:color w:val="2A2D2E"/>
              <w:sz w:val="24"/>
              <w:szCs w:val="24"/>
            </w:rPr>
            <w:t xml:space="preserve">Certificatele de garanție a Echipamentelor achiziționate de </w:t>
          </w:r>
          <w:r w:rsidR="00063A2A" w:rsidRPr="00996F21">
            <w:rPr>
              <w:rFonts w:ascii="Times New Roman" w:eastAsia="Times New Roman" w:hAnsi="Times New Roman" w:cs="Times New Roman"/>
              <w:color w:val="2A2D2E"/>
              <w:sz w:val="24"/>
              <w:szCs w:val="24"/>
            </w:rPr>
            <w:t>Furnizor</w:t>
          </w:r>
          <w:r w:rsidR="00E24858" w:rsidRPr="00996F21">
            <w:rPr>
              <w:rFonts w:ascii="Times New Roman" w:eastAsia="Times New Roman" w:hAnsi="Times New Roman" w:cs="Times New Roman"/>
              <w:color w:val="2A2D2E"/>
              <w:sz w:val="24"/>
              <w:szCs w:val="24"/>
            </w:rPr>
            <w:t xml:space="preserve"> </w:t>
          </w:r>
          <w:r w:rsidRPr="00E24858">
            <w:rPr>
              <w:rFonts w:ascii="Times New Roman" w:eastAsia="Times New Roman" w:hAnsi="Times New Roman" w:cs="Times New Roman"/>
              <w:color w:val="2A2D2E"/>
              <w:sz w:val="24"/>
              <w:szCs w:val="24"/>
            </w:rPr>
            <w:t xml:space="preserve">de la terți respecta condițiile din Anexa 14 si Beneficiarul poate ridica pretenții direct împotriva producătorilor acestor Echipamente ca si cum Beneficiarul le-ar fi achiziționat direct de la aceștia; producătorii Echipamentelor fiind notificați si acceptând cesiunea certificatelor de garanție de la </w:t>
          </w:r>
          <w:r w:rsidR="00063A2A" w:rsidRPr="00996F21">
            <w:rPr>
              <w:rFonts w:ascii="Times New Roman" w:eastAsia="Times New Roman" w:hAnsi="Times New Roman" w:cs="Times New Roman"/>
              <w:color w:val="2A2D2E"/>
              <w:sz w:val="24"/>
              <w:szCs w:val="24"/>
            </w:rPr>
            <w:t>Furnizor</w:t>
          </w:r>
          <w:r w:rsidR="00E24858">
            <w:rPr>
              <w:rFonts w:ascii="Times New Roman" w:eastAsia="Times New Roman" w:hAnsi="Times New Roman" w:cs="Times New Roman"/>
              <w:color w:val="2A2D2E"/>
              <w:sz w:val="24"/>
              <w:szCs w:val="24"/>
            </w:rPr>
            <w:t xml:space="preserve"> </w:t>
          </w:r>
          <w:r w:rsidRPr="00E24858">
            <w:rPr>
              <w:rFonts w:ascii="Times New Roman" w:eastAsia="Times New Roman" w:hAnsi="Times New Roman" w:cs="Times New Roman"/>
              <w:color w:val="2A2D2E"/>
              <w:sz w:val="24"/>
              <w:szCs w:val="24"/>
            </w:rPr>
            <w:t>la Beneficiar</w:t>
          </w:r>
          <w:r w:rsidR="00E24858">
            <w:rPr>
              <w:rFonts w:ascii="Times New Roman" w:eastAsia="Times New Roman" w:hAnsi="Times New Roman" w:cs="Times New Roman"/>
              <w:color w:val="2A2D2E"/>
              <w:sz w:val="24"/>
              <w:szCs w:val="24"/>
            </w:rPr>
            <w:t>;</w:t>
          </w:r>
        </w:p>
        <w:p w14:paraId="64ED109F" w14:textId="5FD103C2"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Beneficiarul a primit notificarea de punere sub tensiune a Proiectului din partea operatorului de rețea relevant;</w:t>
          </w:r>
        </w:p>
        <w:p w14:paraId="75A386D0" w14:textId="7E00BA4E" w:rsidR="00583E63" w:rsidRPr="00CD691A" w:rsidRDefault="00583E63" w:rsidP="00E24858">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Beneficiarul a primit</w:t>
          </w:r>
          <w:r w:rsidR="00CD1196" w:rsidRPr="00CD691A">
            <w:rPr>
              <w:rFonts w:ascii="Times New Roman" w:eastAsia="Times New Roman" w:hAnsi="Times New Roman" w:cs="Times New Roman"/>
              <w:color w:val="2A2D2E"/>
              <w:sz w:val="24"/>
              <w:szCs w:val="24"/>
            </w:rPr>
            <w:t xml:space="preserve"> certificatul de conformitate tehnica </w:t>
          </w:r>
          <w:r w:rsidRPr="00CD691A">
            <w:rPr>
              <w:rFonts w:ascii="Times New Roman" w:eastAsia="Times New Roman" w:hAnsi="Times New Roman" w:cs="Times New Roman"/>
              <w:color w:val="2A2D2E"/>
              <w:sz w:val="24"/>
              <w:szCs w:val="24"/>
            </w:rPr>
            <w:t xml:space="preserve">din partea operatorului de rețea </w:t>
          </w:r>
          <w:r w:rsidRPr="00CD691A">
            <w:rPr>
              <w:rFonts w:ascii="Times New Roman" w:eastAsia="Times New Roman" w:hAnsi="Times New Roman" w:cs="Times New Roman"/>
              <w:color w:val="2A2D2E"/>
              <w:sz w:val="24"/>
              <w:szCs w:val="24"/>
            </w:rPr>
            <w:lastRenderedPageBreak/>
            <w:t>relevant;</w:t>
          </w:r>
        </w:p>
        <w:p w14:paraId="1AA7BD6B" w14:textId="59011231" w:rsidR="00583E63" w:rsidRPr="00CD691A" w:rsidRDefault="00583E63" w:rsidP="00E24858">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Testele care atesta îndeplinirea parametrilor agreați in Anexa nr. 10 de către Sistem au fost îndeplinite cu succes;</w:t>
          </w:r>
        </w:p>
        <w:p w14:paraId="301A686C" w14:textId="237CB816" w:rsidR="00583E63" w:rsidRDefault="00BA0A10"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a transmis toata documentația menționata in Anexa nr. 13 către Beneficiar. </w:t>
          </w:r>
        </w:p>
        <w:p w14:paraId="35FF68D6" w14:textId="77777777" w:rsidR="00027DBD" w:rsidRPr="00CD691A" w:rsidRDefault="00027DBD" w:rsidP="00027DBD">
          <w:pPr>
            <w:widowControl w:val="0"/>
            <w:spacing w:before="120" w:after="120" w:line="240" w:lineRule="auto"/>
            <w:ind w:left="1305"/>
            <w:outlineLvl w:val="0"/>
            <w:rPr>
              <w:rFonts w:ascii="Times New Roman" w:eastAsia="Times New Roman" w:hAnsi="Times New Roman" w:cs="Times New Roman"/>
              <w:color w:val="2A2D2E"/>
              <w:sz w:val="24"/>
              <w:szCs w:val="24"/>
            </w:rPr>
          </w:pPr>
        </w:p>
        <w:p w14:paraId="0024B3B5" w14:textId="0A63DFF6" w:rsidR="00583E63" w:rsidRPr="00996F21" w:rsidRDefault="00583E63" w:rsidP="00996F21">
          <w:pPr>
            <w:pStyle w:val="Stilul2"/>
            <w:widowControl w:val="0"/>
            <w:spacing w:before="120" w:after="120" w:line="240" w:lineRule="auto"/>
          </w:pPr>
          <w:bookmarkStart w:id="15" w:name="_Ref202436495"/>
          <w:r w:rsidRPr="00996F21">
            <w:t>GARANTIILE ECHIPAMENTELOR/LUCRARILOR/SISTEMULUI</w:t>
          </w:r>
          <w:bookmarkEnd w:id="15"/>
        </w:p>
        <w:p w14:paraId="1B0ECA46" w14:textId="02AEEBED" w:rsidR="00583E63" w:rsidRPr="00CD691A" w:rsidRDefault="00BA0A10" w:rsidP="00996F21">
          <w:pPr>
            <w:pStyle w:val="Stilul3"/>
            <w:widowControl w:val="0"/>
            <w:spacing w:before="120" w:after="120" w:line="240" w:lineRule="auto"/>
          </w:pPr>
          <w:bookmarkStart w:id="16" w:name="_Ref202444382"/>
          <w:r w:rsidRPr="00CD691A">
            <w:t>Furnizorul</w:t>
          </w:r>
          <w:r w:rsidR="00583E63" w:rsidRPr="00CD691A">
            <w:t xml:space="preserve"> garantează ca Echipamentele au fost proiectate conform standardelor si reglementarilor aplicabile si ca după instalare si punere in funcțiune a Echipamentelor Sistemul rezultat va putea fi operat in parametrii din Anexa nr. 10 si va opera fără defecte.</w:t>
          </w:r>
        </w:p>
        <w:p w14:paraId="217296A8" w14:textId="0B9DA4F7" w:rsidR="00583E63" w:rsidRPr="00CD691A" w:rsidRDefault="00BA0A10" w:rsidP="00996F21">
          <w:pPr>
            <w:pStyle w:val="Stilul3"/>
            <w:widowControl w:val="0"/>
            <w:spacing w:before="120" w:after="120" w:line="240" w:lineRule="auto"/>
          </w:pPr>
          <w:bookmarkStart w:id="17" w:name="_Ref202731008"/>
          <w:r w:rsidRPr="00CD691A">
            <w:t>Furnizorul</w:t>
          </w:r>
          <w:r w:rsidR="00583E63" w:rsidRPr="00CD691A">
            <w:t xml:space="preserve"> garantează ca:</w:t>
          </w:r>
          <w:bookmarkEnd w:id="17"/>
          <w:r w:rsidR="00583E63" w:rsidRPr="00CD691A">
            <w:t xml:space="preserve"> </w:t>
          </w:r>
        </w:p>
        <w:p w14:paraId="440A67E0"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Echipamentele sunt noi, nu au defecte/vicii/neconformități in ceea ce privește design-ul, materiile prime din care sunt realizate, manopera; </w:t>
          </w:r>
        </w:p>
        <w:p w14:paraId="5E3FC2BB"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Lucrările sunt realizate in conformitate cu prevederile acestui Contract si ale reglementarilor aplicabile si nu prezinta vicii aparente sau ascunse, deficiente sau neconformități de orice natura; </w:t>
          </w:r>
        </w:p>
        <w:p w14:paraId="4F1E6F47" w14:textId="1A0AE621"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după instalare si punere in funcțiune Sistemul este capabil sa opereze si sa funcționeze conform scopului avut in vedere de Beneficiar si in parametrii specificați in Anexa nr. 10 fără defecte/vicii/neconformități</w:t>
          </w:r>
          <w:r w:rsidR="005D06DF" w:rsidRPr="00CD691A">
            <w:rPr>
              <w:rFonts w:ascii="Times New Roman" w:eastAsia="Calibri" w:hAnsi="Times New Roman" w:cs="Times New Roman"/>
              <w:sz w:val="24"/>
              <w:szCs w:val="24"/>
            </w:rPr>
            <w:t>.</w:t>
          </w:r>
          <w:r w:rsidRPr="00CD691A">
            <w:rPr>
              <w:rFonts w:ascii="Times New Roman" w:eastAsia="Calibri" w:hAnsi="Times New Roman" w:cs="Times New Roman"/>
              <w:sz w:val="24"/>
              <w:szCs w:val="24"/>
            </w:rPr>
            <w:t xml:space="preserve"> </w:t>
          </w:r>
        </w:p>
        <w:p w14:paraId="5D9FCD7C" w14:textId="0E4BE6AD" w:rsidR="00583E63" w:rsidRPr="00CD691A" w:rsidRDefault="00583E63" w:rsidP="00996F21">
          <w:pPr>
            <w:widowControl w:val="0"/>
            <w:shd w:val="clear" w:color="auto" w:fill="FFFFFF"/>
            <w:spacing w:before="120" w:after="120" w:line="240" w:lineRule="auto"/>
            <w:ind w:left="792"/>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 („</w:t>
          </w:r>
          <w:r w:rsidRPr="00996F21">
            <w:rPr>
              <w:rFonts w:ascii="Times New Roman" w:eastAsia="Times New Roman" w:hAnsi="Times New Roman" w:cs="Times New Roman"/>
              <w:sz w:val="24"/>
              <w:szCs w:val="24"/>
            </w:rPr>
            <w:t>Garanția pentru Defecte</w:t>
          </w:r>
          <w:r w:rsidRPr="00CD691A">
            <w:rPr>
              <w:rFonts w:ascii="Times New Roman" w:eastAsia="Times New Roman" w:hAnsi="Times New Roman" w:cs="Times New Roman"/>
              <w:sz w:val="24"/>
              <w:szCs w:val="24"/>
            </w:rPr>
            <w:t>”).</w:t>
          </w:r>
          <w:bookmarkEnd w:id="16"/>
        </w:p>
        <w:p w14:paraId="569AEDF4" w14:textId="0D6067E7" w:rsidR="00583E63" w:rsidRPr="00CD691A" w:rsidRDefault="00583E63" w:rsidP="00996F21">
          <w:pPr>
            <w:pStyle w:val="Stilul3"/>
            <w:widowControl w:val="0"/>
            <w:spacing w:before="120" w:after="120" w:line="240" w:lineRule="auto"/>
          </w:pPr>
          <w:bookmarkStart w:id="18" w:name="_Ref202787328"/>
          <w:r w:rsidRPr="00CD691A">
            <w:t>Garanția pentru Defecte este valabila pentru o perioada de</w:t>
          </w:r>
          <w:r w:rsidR="00A4063E">
            <w:t xml:space="preserve"> 2 ani</w:t>
          </w:r>
          <w:r w:rsidRPr="00CD691A">
            <w:t xml:space="preserve">  de la </w:t>
          </w:r>
          <w:r w:rsidR="006E5718">
            <w:t xml:space="preserve">data </w:t>
          </w:r>
          <w:r w:rsidRPr="00CD691A">
            <w:t xml:space="preserve">semnării de către Părți a Procesului Verbal de Punere in Funcțiune a Sistemului fără obiecțiuni. In cazul in care pe Beneficiarul identifica vreun defect/viciu sau neconformitate a Sistemului, Echipamentelor sau a Lucrărilor pana la expirarea duratei in care se acorda Garanția pentru Defecte, acesta are obligația de a le notifica </w:t>
          </w:r>
          <w:r w:rsidR="00BA0A10" w:rsidRPr="00CD691A">
            <w:t>Furnizorului</w:t>
          </w:r>
          <w:r w:rsidRPr="00CD691A">
            <w:t xml:space="preserve"> in maxim de 5 Zile de la identificarea acestora. </w:t>
          </w:r>
          <w:r w:rsidR="00BA0A10" w:rsidRPr="00CD691A">
            <w:t>Furnizorul</w:t>
          </w:r>
          <w:r w:rsidRPr="00CD691A">
            <w:t xml:space="preserve"> este obligat sa remedieze orice vicii/defecte sau neconformități notificate de către Beneficiar, gratuit, cu respectarea termenilor de remediere prevăzuți in Anexa nr 15. Remedierea viciilor/defectelor sau a neconformităților apărute pe durata Garanției pentru Defecte se va realiza fie prin repararea oricărui Echipament, înlocuirea Echipamentelor care prezinta defecte/vicii/neconformități sau refacerea oricăror Lucrări si in aceste situații Garanția pentru Defecte se va prelungi cu perioada necesară remedierii defectelor/viciilor/neconformităților. </w:t>
          </w:r>
          <w:bookmarkEnd w:id="18"/>
        </w:p>
        <w:p w14:paraId="10A796AA" w14:textId="0D6A263B" w:rsidR="00583E63" w:rsidRPr="00CD691A" w:rsidRDefault="00583E63" w:rsidP="003E2200">
          <w:pPr>
            <w:pStyle w:val="Stilul3"/>
            <w:widowControl w:val="0"/>
            <w:spacing w:before="120" w:after="120" w:line="240" w:lineRule="auto"/>
          </w:pPr>
          <w:bookmarkStart w:id="19" w:name="_Ref202444462"/>
          <w:r w:rsidRPr="00CD691A">
            <w:t xml:space="preserve">In cazul in care </w:t>
          </w:r>
          <w:r w:rsidR="00BA0A10" w:rsidRPr="00CD691A">
            <w:t>Furnizorul</w:t>
          </w:r>
          <w:r w:rsidRPr="00CD691A">
            <w:t xml:space="preserve"> nu remediază defectele/viciile/neconformitățile notificate in intervalele de timp stabilite in Anexa nr. 15, </w:t>
          </w:r>
          <w:r w:rsidR="00BA0A10" w:rsidRPr="00CD691A">
            <w:t>Furnizorul</w:t>
          </w:r>
          <w:r w:rsidRPr="00CD691A">
            <w:t xml:space="preserve"> va datora penalități de întârziere de </w:t>
          </w:r>
          <w:r w:rsidR="00562AD5" w:rsidRPr="00CD691A">
            <w:t xml:space="preserve">0,3% </w:t>
          </w:r>
          <w:r w:rsidR="003E2200" w:rsidRPr="00CD691A">
            <w:t xml:space="preserve">din Preț pe </w:t>
          </w:r>
          <w:r w:rsidRPr="00CD691A">
            <w:t xml:space="preserve">zi </w:t>
          </w:r>
          <w:r w:rsidR="00562AD5" w:rsidRPr="00CD691A">
            <w:t xml:space="preserve">de </w:t>
          </w:r>
          <w:r w:rsidRPr="00CD691A">
            <w:t xml:space="preserve">întârziere, pana la remedierea completa a situației. </w:t>
          </w:r>
          <w:r w:rsidRPr="003E2200">
            <w:t>In cazul in care timpii de remediere din in Anexa nr. 15 sunt depășiți cu mai mult de</w:t>
          </w:r>
          <w:r w:rsidR="008C48DA">
            <w:t xml:space="preserve"> 30 zile</w:t>
          </w:r>
          <w:r w:rsidRPr="003E2200">
            <w:t xml:space="preserve">, </w:t>
          </w:r>
          <w:r w:rsidRPr="009800DF">
            <w:t xml:space="preserve">Beneficiarul poate remedia defectele/viciile/neconformitățile prin alți contractori si sumele plătite contractorilor care remediază defectele/viciile/neconformitățile vor fi recuperate de către Beneficiar de la </w:t>
          </w:r>
          <w:r w:rsidR="00063A2A" w:rsidRPr="009800DF">
            <w:t>Furnizor</w:t>
          </w:r>
          <w:r w:rsidR="005047BB" w:rsidRPr="009800DF">
            <w:t xml:space="preserve"> </w:t>
          </w:r>
          <w:r w:rsidRPr="009800DF">
            <w:t xml:space="preserve">fie prin executarea Garanției de buna execuție sau direct de la </w:t>
          </w:r>
          <w:r w:rsidR="00063A2A" w:rsidRPr="009800DF">
            <w:t>Furnizor</w:t>
          </w:r>
          <w:r w:rsidR="005047BB" w:rsidRPr="009800DF">
            <w:t xml:space="preserve"> </w:t>
          </w:r>
          <w:r w:rsidRPr="009800DF">
            <w:t>in baza unei facturi care va fi emise de către Beneficiar.</w:t>
          </w:r>
          <w:r w:rsidRPr="00CD691A">
            <w:t xml:space="preserve"> </w:t>
          </w:r>
          <w:r w:rsidR="00BA0A10" w:rsidRPr="00CD691A">
            <w:t>Furnizorul</w:t>
          </w:r>
          <w:r w:rsidRPr="00CD691A">
            <w:t xml:space="preserve"> are obligația de plata a sumei reflectate in factura emisa de către Beneficiar </w:t>
          </w:r>
          <w:r w:rsidRPr="00CD691A">
            <w:lastRenderedPageBreak/>
            <w:t xml:space="preserve">in temeiul prezentei clauze in termen de 30 de Zile de la primirea acesteia. </w:t>
          </w:r>
          <w:r w:rsidR="00E32A12" w:rsidRPr="00CD691A">
            <w:t xml:space="preserve">Plata de </w:t>
          </w:r>
          <w:r w:rsidR="00063A2A" w:rsidRPr="00CD691A">
            <w:t>Furnizor</w:t>
          </w:r>
          <w:r w:rsidR="005047BB">
            <w:t xml:space="preserve"> </w:t>
          </w:r>
          <w:r w:rsidR="00E32A12" w:rsidRPr="00CD691A">
            <w:t xml:space="preserve">a oricăror penalități de întârziere in temeiul prezentei Clauze nu aduce atingere dreptului Beneficiarului de a solicita si obține daune compensatorii pentru prejudiciile cauzate Beneficiarului prin întârzierea </w:t>
          </w:r>
          <w:r w:rsidR="00BA0A10" w:rsidRPr="00CD691A">
            <w:t>Furnizorului</w:t>
          </w:r>
          <w:r w:rsidR="00E32A12" w:rsidRPr="00CD691A">
            <w:t xml:space="preserve"> in îndeplinirea obligațiilor sale. </w:t>
          </w:r>
          <w:bookmarkEnd w:id="19"/>
        </w:p>
        <w:p w14:paraId="3A2406BC" w14:textId="2D109A9C" w:rsidR="00FA6CDF" w:rsidRPr="00CD691A" w:rsidRDefault="00BA0A10" w:rsidP="005047BB">
          <w:pPr>
            <w:pStyle w:val="Stilul3"/>
            <w:widowControl w:val="0"/>
            <w:spacing w:before="120" w:after="120" w:line="240" w:lineRule="auto"/>
          </w:pPr>
          <w:r w:rsidRPr="00CD691A">
            <w:t>Furnizorul</w:t>
          </w:r>
          <w:r w:rsidR="00FA6CDF" w:rsidRPr="00CD691A">
            <w:t xml:space="preserve"> are obligația ca, în cazul în care un Defect de serie este identificat în perioada de</w:t>
          </w:r>
          <w:r w:rsidR="00C37072">
            <w:t xml:space="preserve"> garantie</w:t>
          </w:r>
          <w:r w:rsidR="00FA6CDF" w:rsidRPr="00CD691A">
            <w:t xml:space="preserve">  de la semnării de către Părți a Procesului Verbal de Punere in Funcțiune a Sistemului fără obiecțiuni, </w:t>
          </w:r>
          <w:r w:rsidRPr="00CD691A">
            <w:t>Furnizorul</w:t>
          </w:r>
          <w:r w:rsidR="00FA6CDF" w:rsidRPr="00CD691A">
            <w:t xml:space="preserve">, în termen de </w:t>
          </w:r>
          <w:r w:rsidR="00FA6CDF" w:rsidRPr="00EE5526">
            <w:t xml:space="preserve">5 </w:t>
          </w:r>
          <w:r w:rsidR="00FA6CDF" w:rsidRPr="00F96B0D">
            <w:t>(cinci</w:t>
          </w:r>
          <w:r w:rsidR="00FA6CDF" w:rsidRPr="00EE5526">
            <w:t>)</w:t>
          </w:r>
          <w:r w:rsidR="00FA6CDF" w:rsidRPr="00CD691A">
            <w:t xml:space="preserve"> Zile de la o notificare transmisă de Beneficiar în acest sens sau de la data la care </w:t>
          </w:r>
          <w:r w:rsidRPr="00CD691A">
            <w:t>Furnizorul</w:t>
          </w:r>
          <w:r w:rsidR="00FA6CDF" w:rsidRPr="00CD691A">
            <w:t xml:space="preserve"> ia cunoștință de un astfel de Defect de serie, va iniția o investigație cu privire la cauza principală a unei astfel de defecțiuni sau defecte identificate și va propune un plan de reparație / înlocuire care să se aplice tuturor Echipamentelor sau componentelor Lucrărilor afectate de un astfel de Defect de serie, sub rezerva aprobării de către Beneficiar. </w:t>
          </w:r>
          <w:r w:rsidR="00EE643B" w:rsidRPr="00CD691A">
            <w:t xml:space="preserve">După ce Beneficiarul a aprobat planul de reparație/înlocuire, </w:t>
          </w:r>
          <w:r w:rsidRPr="00CD691A">
            <w:t>Furnizorul</w:t>
          </w:r>
          <w:r w:rsidR="00EE643B" w:rsidRPr="00CD691A">
            <w:t xml:space="preserve"> este obligat sa implementeze imediat planul de reparație / înlocuire a componentelor/Lucrărilor afectate de un Defect de serie. </w:t>
          </w:r>
          <w:r w:rsidR="00FA6CDF" w:rsidRPr="00CD691A">
            <w:t>Procedura privind Defectele de serie se aplică și în cazul în care este detectat un Defect de serie în cadrul oricăror teste realizate conform acestui Contract pana la data expirării perioadei de</w:t>
          </w:r>
          <w:r w:rsidR="00DA4D7E">
            <w:t xml:space="preserve"> garantie</w:t>
          </w:r>
          <w:r w:rsidR="00FA6CDF" w:rsidRPr="00CD691A">
            <w:t xml:space="preserve"> de la semnării de către Părți a Procesului Verbal de Punere in Funcțiune a Sistemului fără obiecțiuni.</w:t>
          </w:r>
        </w:p>
        <w:p w14:paraId="084BB640" w14:textId="61FEF2C7" w:rsidR="00583E63" w:rsidRPr="00CD691A" w:rsidRDefault="00583E63" w:rsidP="00996F21">
          <w:pPr>
            <w:pStyle w:val="Stilul3"/>
            <w:widowControl w:val="0"/>
            <w:spacing w:before="120" w:after="120" w:line="240" w:lineRule="auto"/>
          </w:pPr>
          <w:bookmarkStart w:id="20" w:name="_Ref202788564"/>
          <w:r w:rsidRPr="00CD691A">
            <w:t xml:space="preserve">După încheierea perioadei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r w:rsidR="00BA0A10" w:rsidRPr="00CD691A">
            <w:t>Furnizorul</w:t>
          </w:r>
          <w:r w:rsidRPr="00CD691A">
            <w:t xml:space="preserve"> va rămâne răspunzător timp de 12 luni de la remedierea viciului ascuns ("</w:t>
          </w:r>
          <w:r w:rsidRPr="00996F21">
            <w:t>Garanție Extinsă</w:t>
          </w:r>
          <w:r w:rsidRPr="00CD691A">
            <w:t xml:space="preserve">"), atât pentru piesele noi înlocuite (începând cu data înlocuirii), precum și pentru serviciile de reparații prestate (de la finalizarea prestării serviciului de reparații). Garanția Extinsă se aplică numai acestor piese și lucrări de remediere și nu afectează Lucrările sau perioada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bookmarkEnd w:id="20"/>
        </w:p>
        <w:p w14:paraId="5B9B7B75" w14:textId="191F7A12" w:rsidR="00583E63" w:rsidRPr="00CD691A" w:rsidRDefault="00583E63" w:rsidP="00996F21">
          <w:pPr>
            <w:pStyle w:val="Stilul3"/>
            <w:widowControl w:val="0"/>
            <w:spacing w:before="120" w:after="120" w:line="240" w:lineRule="auto"/>
          </w:pPr>
          <w:bookmarkStart w:id="21" w:name="_Ref202444391"/>
          <w:r w:rsidRPr="00CD691A">
            <w:t xml:space="preserve">In plus fata de obligațiile asumate de </w:t>
          </w:r>
          <w:r w:rsidR="00063A2A" w:rsidRPr="00CD691A">
            <w:t>Furnizor</w:t>
          </w:r>
          <w:r w:rsidR="00C42961">
            <w:t xml:space="preserve"> </w:t>
          </w:r>
          <w:r w:rsidRPr="00CD691A">
            <w:t xml:space="preserve">in Clauzele </w:t>
          </w:r>
          <w:r w:rsidRPr="00CD691A">
            <w:rPr>
              <w:i/>
              <w:iCs/>
              <w:highlight w:val="yellow"/>
            </w:rPr>
            <w:fldChar w:fldCharType="begin"/>
          </w:r>
          <w:r w:rsidRPr="00CD691A">
            <w:instrText xml:space="preserve"> REF _Ref202444382 \r \h </w:instrText>
          </w:r>
          <w:r w:rsidRPr="00CD691A">
            <w:rPr>
              <w:i/>
              <w:iCs/>
              <w:highlight w:val="yellow"/>
            </w:rPr>
            <w:instrText xml:space="preserve"> \* MERGEFORMAT </w:instrText>
          </w:r>
          <w:r w:rsidRPr="00CD691A">
            <w:rPr>
              <w:i/>
              <w:iCs/>
              <w:highlight w:val="yellow"/>
            </w:rPr>
          </w:r>
          <w:r w:rsidRPr="00CD691A">
            <w:rPr>
              <w:i/>
              <w:iCs/>
              <w:highlight w:val="yellow"/>
            </w:rPr>
            <w:fldChar w:fldCharType="separate"/>
          </w:r>
          <w:r w:rsidR="004F5097" w:rsidRPr="00CD691A">
            <w:t>6.2.1</w:t>
          </w:r>
          <w:r w:rsidRPr="00CD691A">
            <w:rPr>
              <w:i/>
              <w:iCs/>
              <w:highlight w:val="yellow"/>
            </w:rPr>
            <w:fldChar w:fldCharType="end"/>
          </w:r>
          <w:r w:rsidRPr="00CD691A">
            <w:rPr>
              <w:i/>
              <w:iCs/>
            </w:rPr>
            <w:t>-</w:t>
          </w:r>
          <w:r w:rsidRPr="00CD691A">
            <w:rPr>
              <w:highlight w:val="yellow"/>
            </w:rPr>
            <w:fldChar w:fldCharType="begin"/>
          </w:r>
          <w:r w:rsidRPr="00CD691A">
            <w:instrText xml:space="preserve"> REF _Ref202444462 \r \h </w:instrText>
          </w:r>
          <w:r w:rsidRPr="00CD691A">
            <w:rPr>
              <w:highlight w:val="yellow"/>
            </w:rPr>
            <w:instrText xml:space="preserve"> \* MERGEFORMAT </w:instrText>
          </w:r>
          <w:r w:rsidRPr="00CD691A">
            <w:rPr>
              <w:highlight w:val="yellow"/>
            </w:rPr>
          </w:r>
          <w:r w:rsidRPr="00CD691A">
            <w:rPr>
              <w:highlight w:val="yellow"/>
            </w:rPr>
            <w:fldChar w:fldCharType="separate"/>
          </w:r>
          <w:r w:rsidR="004F5097" w:rsidRPr="00CD691A">
            <w:t>6.2.4</w:t>
          </w:r>
          <w:r w:rsidRPr="00CD691A">
            <w:rPr>
              <w:highlight w:val="yellow"/>
            </w:rPr>
            <w:fldChar w:fldCharType="end"/>
          </w:r>
          <w:r w:rsidRPr="00CD691A">
            <w:t xml:space="preserve">, </w:t>
          </w:r>
          <w:r w:rsidR="00BA0A10" w:rsidRPr="00CD691A">
            <w:t>Furnizorul</w:t>
          </w:r>
          <w:r w:rsidRPr="00CD691A">
            <w:t xml:space="preserve"> garantează Beneficiarului ca Sistemul va funcționa in parametrii garantați de </w:t>
          </w:r>
          <w:r w:rsidR="00063A2A" w:rsidRPr="00CD691A">
            <w:t>Furnizor</w:t>
          </w:r>
          <w:r w:rsidR="00C42961">
            <w:t xml:space="preserve"> </w:t>
          </w:r>
          <w:r w:rsidRPr="00CD691A">
            <w:t>in Anexa nr. 10 cel puțin</w:t>
          </w:r>
          <w:r w:rsidR="00F95E43">
            <w:t xml:space="preserve"> 20</w:t>
          </w:r>
          <w:r w:rsidR="00C234A6">
            <w:t xml:space="preserve"> ani</w:t>
          </w:r>
          <w:r w:rsidRPr="00CD691A">
            <w:t xml:space="preserve"> de la data semnării fără obiecțiuni a Procesului Verbal de Punere in Funcțiune a Sistemului („</w:t>
          </w:r>
          <w:r w:rsidRPr="00996F21">
            <w:t>Garanția pentru buna funcționare</w:t>
          </w:r>
          <w:r w:rsidRPr="00CD691A">
            <w:t xml:space="preserve">”). In cazul nerespectării Garanției pentru buna funcționare, </w:t>
          </w:r>
          <w:r w:rsidR="00BA0A10" w:rsidRPr="00CD691A">
            <w:t>Furnizorul</w:t>
          </w:r>
          <w:r w:rsidRPr="00CD691A">
            <w:t xml:space="preserve"> va datora Beneficiarului cu titlu de clauza penala de întârziere o suma calculata conform </w:t>
          </w:r>
          <w:r w:rsidR="004D4048" w:rsidRPr="00CD691A">
            <w:t xml:space="preserve">prevederilor </w:t>
          </w:r>
          <w:r w:rsidRPr="00CD691A">
            <w:t xml:space="preserve">din Anexa 10 plătibilă pentru fiecare zi care curge intre data constatării încălcării Garanției pentru buna funcționare si pana la remedierea deficiențelor. Plata penalităților de întârziere agreate in aceasta clauza nu aduce atingere dreptului Beneficiarului de a solicita si obține de la </w:t>
          </w:r>
          <w:r w:rsidR="00063A2A" w:rsidRPr="00CD691A">
            <w:t>Furnizor</w:t>
          </w:r>
          <w:r w:rsidR="007F13C3">
            <w:t xml:space="preserve"> </w:t>
          </w:r>
          <w:r w:rsidRPr="00CD691A">
            <w:t>daune compensatorii pentru prejudiciul suferit de către Beneficiar ca urmare a nerespectării Garanției pentru buna funcționare calculate conform termenilor din Anexa 10.</w:t>
          </w:r>
          <w:bookmarkEnd w:id="21"/>
          <w:r w:rsidRPr="00CD691A">
            <w:t xml:space="preserve"> </w:t>
          </w:r>
        </w:p>
        <w:p w14:paraId="76DC18E8" w14:textId="09B4AC4D" w:rsidR="00583E63" w:rsidRPr="00CD691A" w:rsidRDefault="00583E63" w:rsidP="00996F21">
          <w:pPr>
            <w:pStyle w:val="Stilul3"/>
            <w:widowControl w:val="0"/>
            <w:spacing w:before="120" w:after="120" w:line="240" w:lineRule="auto"/>
          </w:pPr>
          <w:bookmarkStart w:id="22" w:name="_Ref202543847"/>
          <w:r w:rsidRPr="00CD691A">
            <w:t>La expirarea perioadei de Garanție pentru Defecte Beneficiarul va emite Procesul Verbal de Acceptare Finala a Sistemului daca sunt îndeplinite următoarele condiții:</w:t>
          </w:r>
          <w:bookmarkEnd w:id="22"/>
        </w:p>
        <w:p w14:paraId="74B48193" w14:textId="77777777" w:rsidR="00583E63" w:rsidRPr="00CD691A"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Inexistenta defectelor/neconformităților/viciilor cu privire la Echipamente, Sistem si/sau Lucrări;</w:t>
          </w:r>
        </w:p>
        <w:p w14:paraId="4BDBEA00" w14:textId="77777777" w:rsidR="00583E63" w:rsidRPr="00C42961"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Semnarea proceselor de recepție finala in temeiul HG nr. 273/1994 si respectiv a HG nr. 51/</w:t>
          </w:r>
          <w:r w:rsidRPr="00C42961">
            <w:rPr>
              <w:rFonts w:ascii="Times New Roman" w:eastAsia="Times New Roman" w:hAnsi="Times New Roman" w:cs="Times New Roman"/>
              <w:color w:val="2A2D2E"/>
              <w:sz w:val="24"/>
              <w:szCs w:val="24"/>
            </w:rPr>
            <w:t>1996 fără obiecțiuni;</w:t>
          </w:r>
        </w:p>
        <w:p w14:paraId="4EACD6BE" w14:textId="77777777" w:rsidR="00583E63" w:rsidRPr="00C42961"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42961">
            <w:rPr>
              <w:rFonts w:ascii="Times New Roman" w:eastAsia="Times New Roman" w:hAnsi="Times New Roman" w:cs="Times New Roman"/>
              <w:color w:val="2A2D2E"/>
              <w:sz w:val="24"/>
              <w:szCs w:val="24"/>
            </w:rPr>
            <w:t>Sistemul a funcționat in parametrii garantați prin Anexa nr. 10 din prezentul Contract;</w:t>
          </w:r>
        </w:p>
        <w:p w14:paraId="57B72192" w14:textId="0BB91F2B" w:rsidR="00583E63" w:rsidRPr="00C42961" w:rsidRDefault="00583E63" w:rsidP="00C4296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42961">
            <w:rPr>
              <w:rFonts w:ascii="Times New Roman" w:eastAsia="Times New Roman" w:hAnsi="Times New Roman" w:cs="Times New Roman"/>
              <w:color w:val="2A2D2E"/>
              <w:sz w:val="24"/>
              <w:szCs w:val="24"/>
            </w:rPr>
            <w:lastRenderedPageBreak/>
            <w:t xml:space="preserve">Toate Testele la Acceptarea Finala din Anexa nr. 17 au avut un rezultat pozitiv; costul acestor fiind suportat de către </w:t>
          </w:r>
          <w:r w:rsidR="00A851E2">
            <w:rPr>
              <w:rFonts w:ascii="Times New Roman" w:eastAsia="Times New Roman" w:hAnsi="Times New Roman" w:cs="Times New Roman"/>
              <w:color w:val="2A2D2E"/>
              <w:sz w:val="24"/>
              <w:szCs w:val="24"/>
            </w:rPr>
            <w:t>Furnizor</w:t>
          </w:r>
          <w:r w:rsidRPr="00C42961">
            <w:rPr>
              <w:rFonts w:ascii="Times New Roman" w:eastAsia="Times New Roman" w:hAnsi="Times New Roman" w:cs="Times New Roman"/>
              <w:color w:val="2A2D2E"/>
              <w:sz w:val="24"/>
              <w:szCs w:val="24"/>
            </w:rPr>
            <w:t>.</w:t>
          </w:r>
        </w:p>
        <w:p w14:paraId="5C196DF9" w14:textId="1F98131F" w:rsidR="00AE7C96" w:rsidRDefault="00BA0A10" w:rsidP="00C42961">
          <w:pPr>
            <w:pStyle w:val="Stilul3"/>
            <w:widowControl w:val="0"/>
            <w:spacing w:before="120" w:after="120" w:line="240" w:lineRule="auto"/>
          </w:pPr>
          <w:r w:rsidRPr="00C42961">
            <w:t>Furnizorul</w:t>
          </w:r>
          <w:r w:rsidR="00583E63" w:rsidRPr="00C42961">
            <w:t xml:space="preserve"> va fi răspunzător pentru viciile ascunse ale Sistemului, ivite într-un interval de 10 ani de la semnarea procesului de recepție finala</w:t>
          </w:r>
          <w:r w:rsidR="000A4F49" w:rsidRPr="00C42961">
            <w:t xml:space="preserve"> </w:t>
          </w:r>
          <w:r w:rsidR="00C42961">
            <w:t xml:space="preserve">incheiat </w:t>
          </w:r>
          <w:r w:rsidR="00583E63" w:rsidRPr="00C42961">
            <w:t xml:space="preserve">conform HG nr. 273/1994 si respectiv a HG nr. 51/1996, precum şi după împlinirea acestui termen de 10 ani menționat in prezenta clauza, pe toată durata de existenta a Sistemului, pentru viciile structurii de rezistență rezultate din nerespectarea normelor de proiectare şi de execuție în vigoare la data realizării Sistemului. </w:t>
          </w:r>
        </w:p>
        <w:p w14:paraId="5109C6E3" w14:textId="77777777" w:rsidR="00C42961" w:rsidRPr="00C42961" w:rsidRDefault="00C42961" w:rsidP="00996F21">
          <w:pPr>
            <w:pStyle w:val="Stilul3"/>
            <w:widowControl w:val="0"/>
            <w:numPr>
              <w:ilvl w:val="0"/>
              <w:numId w:val="0"/>
            </w:numPr>
            <w:spacing w:before="120" w:after="120" w:line="240" w:lineRule="auto"/>
            <w:ind w:left="1780"/>
          </w:pPr>
        </w:p>
        <w:p w14:paraId="513D3103" w14:textId="28225DA3" w:rsidR="00583E63" w:rsidRPr="00996F21" w:rsidRDefault="00583E63" w:rsidP="00996F21">
          <w:pPr>
            <w:pStyle w:val="Stilul2"/>
            <w:widowControl w:val="0"/>
            <w:spacing w:before="120" w:after="120" w:line="240" w:lineRule="auto"/>
          </w:pPr>
          <w:r w:rsidRPr="00996F21">
            <w:t xml:space="preserve">OBLIGATII GENERALE ALE </w:t>
          </w:r>
          <w:r w:rsidR="00BA0A10" w:rsidRPr="00996F21">
            <w:t>FURNIZORULUI</w:t>
          </w:r>
        </w:p>
        <w:p w14:paraId="338E1522" w14:textId="496EF3BB" w:rsidR="00583E63" w:rsidRPr="00CD691A" w:rsidRDefault="00BA0A10" w:rsidP="00996F21">
          <w:pPr>
            <w:pStyle w:val="Stilul3"/>
            <w:widowControl w:val="0"/>
            <w:spacing w:before="120" w:after="120" w:line="240" w:lineRule="auto"/>
          </w:pPr>
          <w:r w:rsidRPr="00C42961">
            <w:t>Furnizorul</w:t>
          </w:r>
          <w:r w:rsidR="00583E63" w:rsidRPr="00C42961">
            <w:t xml:space="preserve"> va respecta toate obligațiile</w:t>
          </w:r>
          <w:r w:rsidR="00583E63" w:rsidRPr="00CD691A">
            <w:t xml:space="preserve"> conținute in acest Contract inclusiv pe cele conținute in Anexele acestuia.</w:t>
          </w:r>
        </w:p>
        <w:p w14:paraId="6CCD9968" w14:textId="40892BA5" w:rsidR="00583E63" w:rsidRPr="00CD691A" w:rsidRDefault="00583E63" w:rsidP="00996F21">
          <w:pPr>
            <w:pStyle w:val="Stilul3"/>
            <w:widowControl w:val="0"/>
            <w:spacing w:before="120" w:after="120" w:line="240" w:lineRule="auto"/>
          </w:pPr>
          <w:r w:rsidRPr="00CD691A">
            <w:t xml:space="preserve">In îndeplinirea obligațiilor contractuale asumate prin prezentul Contract, </w:t>
          </w:r>
          <w:r w:rsidR="00BA0A10" w:rsidRPr="00CD691A">
            <w:t>Furnizorul</w:t>
          </w:r>
          <w:r w:rsidRPr="00CD691A">
            <w:t xml:space="preserve"> se obligă să respecte reglementările referitoare la condițiile de muncă şi protecția muncii şi după caz, standardele internaționale agreate cu privire la forța de muncă, convențiile cu privire la libertatea de asociere şi negocierile colective, eliminarea muncii forțate și obligatorii, eliminarea discriminării în privința angajării şi ocupării forței de muncă și abolirea muncii minorilor.</w:t>
          </w:r>
        </w:p>
        <w:p w14:paraId="268325BE" w14:textId="695C2331" w:rsidR="00583E63" w:rsidRPr="00CD691A" w:rsidRDefault="00BA0A10" w:rsidP="00996F21">
          <w:pPr>
            <w:pStyle w:val="Stilul3"/>
            <w:widowControl w:val="0"/>
            <w:spacing w:before="120" w:after="120" w:line="240" w:lineRule="auto"/>
          </w:pPr>
          <w:r w:rsidRPr="00CD691A">
            <w:t>Furnizorul</w:t>
          </w:r>
          <w:r w:rsidR="00583E63" w:rsidRPr="00CD691A">
            <w:t xml:space="preserve"> va respecta și se va supune tuturor legilor şi reglementărilor în vigoare în Romania şi se va asigura că personalul său precum si orice Subcontractanți Aprobați vor respecta și se vor supune de asemenea acelorași legi și reglementări. </w:t>
          </w:r>
        </w:p>
        <w:p w14:paraId="104BA05A" w14:textId="0EBF0F3B" w:rsidR="00583E63" w:rsidRPr="00CD691A" w:rsidRDefault="00BA0A10" w:rsidP="00E24858">
          <w:pPr>
            <w:pStyle w:val="Stilul3"/>
            <w:widowControl w:val="0"/>
            <w:spacing w:before="120" w:after="120" w:line="240" w:lineRule="auto"/>
          </w:pPr>
          <w:r w:rsidRPr="00CD691A">
            <w:t>Furnizorul</w:t>
          </w:r>
          <w:r w:rsidR="00583E63" w:rsidRPr="00CD691A">
            <w:t xml:space="preserve"> va asigura respectarea </w:t>
          </w:r>
          <w:r w:rsidR="00CD2B14" w:rsidRPr="00CD691A">
            <w:t xml:space="preserve">oricăror </w:t>
          </w:r>
          <w:r w:rsidR="00583E63" w:rsidRPr="00CD691A">
            <w:t>prevederi</w:t>
          </w:r>
          <w:r w:rsidR="00CD2B14" w:rsidRPr="00CD691A">
            <w:t xml:space="preserve"> legale aplicabile precum </w:t>
          </w:r>
          <w:r w:rsidR="00583E63" w:rsidRPr="00CD691A">
            <w:t xml:space="preserve"> si a cerințelor standardelor și normativelor energetice în domeniu, standardelor/normelor tehnice/reglementarilor aplicabile (naționale si europene), inclusiv dar fără a se limita la următoarele:</w:t>
          </w:r>
        </w:p>
        <w:p w14:paraId="40534442"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Norma tehnică "Cerințele tehnice de racordare la rețelele electrice de interes public pentru instalațiile de stocare a energiei electrice și procedura de notificare pentru racordare a instalațiilor de stocare a energiei electrice” aprobată prin Ordinul ANRE nr. 3 /2023;</w:t>
          </w:r>
        </w:p>
        <w:p w14:paraId="556E6E38"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Procedura de notificare pentru racordare a unităților generatoare şi de verificare a conformității unităților generatoare cu cerințele tehnice privind racordarea unităților generatoare la rețelele electrice de interes public aprobată prin Ordinul ANRE nr. 51/2019;</w:t>
          </w:r>
        </w:p>
        <w:p w14:paraId="088736CF" w14:textId="57593F3A"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Procedura de calificare tehnică pentru furnizarea serviciilor de sistem aprobată prin Ordinul ANRE nr. 89/2021 si procedurile Transelectrica relevante; </w:t>
          </w:r>
        </w:p>
        <w:p w14:paraId="464E5C38" w14:textId="45976C1C"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Ordinul ANRE nr. 127/2021 pentru aprobarea Regulamentului privind clauzele şi condițiile pentru furnizorii de servicii de echilibrare și pentru furnizorii de rezervă de stabilizare a frecvenței şi a Regulamentului privind clauzele și condițiile pentru părțile responsabile cu echilibrarea şi pentru modificarea şi abrogarea unor ordine ale președintelui Autorității Naționale de Reglementare în Domeniul Energiei; </w:t>
          </w:r>
        </w:p>
        <w:p w14:paraId="4734B2F3"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Standardele listate in Anexa nr. 1 precum si oricare alte </w:t>
          </w:r>
          <w:r w:rsidRPr="001D7728">
            <w:rPr>
              <w:rFonts w:ascii="Times New Roman" w:eastAsia="Calibri" w:hAnsi="Times New Roman" w:cs="Times New Roman"/>
              <w:sz w:val="24"/>
              <w:szCs w:val="24"/>
            </w:rPr>
            <w:t>standarde IEC aplicabile</w:t>
          </w:r>
          <w:r w:rsidRPr="00CD691A">
            <w:rPr>
              <w:rFonts w:ascii="Times New Roman" w:eastAsia="Calibri" w:hAnsi="Times New Roman" w:cs="Times New Roman"/>
              <w:sz w:val="24"/>
              <w:szCs w:val="24"/>
            </w:rPr>
            <w:t>;</w:t>
          </w:r>
        </w:p>
        <w:p w14:paraId="4BC1EF9D"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Alte reglementari/norme aplicabile;</w:t>
          </w:r>
        </w:p>
        <w:p w14:paraId="6A1243FB" w14:textId="15DB7BB3" w:rsidR="00583E63" w:rsidRPr="00CD691A" w:rsidRDefault="00BA0A10" w:rsidP="00996F21">
          <w:pPr>
            <w:pStyle w:val="Stilul3"/>
            <w:widowControl w:val="0"/>
            <w:spacing w:before="120" w:after="120" w:line="240" w:lineRule="auto"/>
          </w:pPr>
          <w:r w:rsidRPr="00CD691A">
            <w:t>Furnizorul</w:t>
          </w:r>
          <w:r w:rsidR="00583E63" w:rsidRPr="00CD691A">
            <w:t xml:space="preserve"> va menține in vigoare pe toata durata Contractului toate autorizațiile </w:t>
          </w:r>
          <w:r w:rsidR="00583E63" w:rsidRPr="00CD691A">
            <w:lastRenderedPageBreak/>
            <w:t>necesare pentru îndeplinirea obligațiilor asumate de acesta prin prezentul Contract de la autoritățile competente.</w:t>
          </w:r>
        </w:p>
        <w:p w14:paraId="59C6EE3E" w14:textId="20253D86" w:rsidR="00583E63" w:rsidRPr="00CD691A" w:rsidRDefault="00BA0A10" w:rsidP="00996F21">
          <w:pPr>
            <w:pStyle w:val="Stilul3"/>
            <w:widowControl w:val="0"/>
            <w:spacing w:before="120" w:after="120" w:line="240" w:lineRule="auto"/>
          </w:pPr>
          <w:r w:rsidRPr="00CD691A">
            <w:t>Furnizorul</w:t>
          </w:r>
          <w:r w:rsidR="00583E63" w:rsidRPr="00CD691A">
            <w:t xml:space="preserve"> va proiecta, instala, testa si pune in funcțiune Sistemul cu respectare stricta si completa a tuturor cerințelor si condițiilor reglementate prin Autorizațiile Proiectului si prin anexele la acest Contract.</w:t>
          </w:r>
        </w:p>
        <w:p w14:paraId="3FAE963E" w14:textId="0EEC94D2" w:rsidR="00583E63" w:rsidRPr="00CD691A" w:rsidRDefault="00BA0A10" w:rsidP="001D7728">
          <w:pPr>
            <w:pStyle w:val="Stilul3"/>
            <w:widowControl w:val="0"/>
            <w:spacing w:before="120" w:after="120" w:line="240" w:lineRule="auto"/>
          </w:pPr>
          <w:r w:rsidRPr="00CD691A">
            <w:t>Furnizorul</w:t>
          </w:r>
          <w:r w:rsidR="00583E63" w:rsidRPr="00CD691A">
            <w:t xml:space="preserve"> va respecta toate cerințele de sănătate, securitate in munca si/ sau prevenirea si stingerea incendiilor si/ sau protecția mediului, stipulate in prezentul Contract si anexele sale precum si orice prevederi legale aplicabile in domeniile respective. </w:t>
          </w:r>
          <w:r w:rsidR="00E4022E" w:rsidRPr="00CD691A">
            <w:t xml:space="preserve">Cu </w:t>
          </w:r>
          <w:r w:rsidR="001D7728">
            <w:t>cel puțin</w:t>
          </w:r>
          <w:r w:rsidR="00E4022E" w:rsidRPr="00CD691A">
            <w:t xml:space="preserve"> 15 zile i</w:t>
          </w:r>
          <w:r w:rsidR="00583E63" w:rsidRPr="00CD691A">
            <w:t xml:space="preserve">nainte de livrarea Echipamentelor, </w:t>
          </w:r>
          <w:r w:rsidRPr="00CD691A">
            <w:t>Furnizorul</w:t>
          </w:r>
          <w:r w:rsidR="00583E63" w:rsidRPr="00CD691A">
            <w:t xml:space="preserve"> va semna Convenția SSM</w:t>
          </w:r>
          <w:r w:rsidR="00D37E01" w:rsidRPr="00CD691A">
            <w:t xml:space="preserve"> care va fi pusa la </w:t>
          </w:r>
          <w:r w:rsidR="000E11EE" w:rsidRPr="00CD691A">
            <w:t>dispozitia sa de catre Beneficiar</w:t>
          </w:r>
          <w:r w:rsidR="00D37E01" w:rsidRPr="00CD691A">
            <w:t xml:space="preserve"> </w:t>
          </w:r>
          <w:r w:rsidR="00583E63" w:rsidRPr="00CD691A">
            <w:t xml:space="preserve"> si își asuma obligația de a-i determina pe toți Subcontractanți</w:t>
          </w:r>
          <w:r w:rsidR="001D7728">
            <w:t>i</w:t>
          </w:r>
          <w:r w:rsidR="00583E63" w:rsidRPr="00CD691A">
            <w:t xml:space="preserve"> Aprobați care vor desfășura activități la locația Beneficiarului sa semneze Convenția SSM înainte de începerea oricăror activități la locația Beneficiarului.</w:t>
          </w:r>
        </w:p>
        <w:p w14:paraId="27C69A92" w14:textId="7ECCAECF" w:rsidR="00583E63" w:rsidRPr="00CD691A" w:rsidRDefault="00BA0A10" w:rsidP="00996F21">
          <w:pPr>
            <w:pStyle w:val="Stilul3"/>
            <w:widowControl w:val="0"/>
            <w:spacing w:before="120" w:after="120" w:line="240" w:lineRule="auto"/>
          </w:pPr>
          <w:r w:rsidRPr="00CD691A">
            <w:t>Furnizorul</w:t>
          </w:r>
          <w:r w:rsidR="00583E63" w:rsidRPr="00CD691A">
            <w:t xml:space="preserve"> este obligat sa redacteze propriul sau plan de sănătate si securitate in munca si sa respecte planul de sănătate si securitate in munca al Beneficiarului transmis acestuia.  </w:t>
          </w:r>
          <w:r w:rsidRPr="00CD691A">
            <w:t>Furnizorul</w:t>
          </w:r>
          <w:r w:rsidR="005A7F69" w:rsidRPr="00CD691A">
            <w:t xml:space="preserve"> este obligat sa respecte Condițiile Generale SSM atașate la prezentul </w:t>
          </w:r>
          <w:r w:rsidR="001D7728">
            <w:t xml:space="preserve">Contract </w:t>
          </w:r>
          <w:r w:rsidR="005A7F69" w:rsidRPr="00CD691A">
            <w:t xml:space="preserve">ca Anexa nr. </w:t>
          </w:r>
          <w:r w:rsidR="004C7926" w:rsidRPr="00CD691A">
            <w:t>18</w:t>
          </w:r>
          <w:r w:rsidR="005A7F69" w:rsidRPr="00CD691A">
            <w:t xml:space="preserve">. </w:t>
          </w:r>
        </w:p>
        <w:p w14:paraId="0924A8E9" w14:textId="09C8ABE0" w:rsidR="00583E63" w:rsidRPr="00CD691A" w:rsidRDefault="00BA0A10" w:rsidP="00996F21">
          <w:pPr>
            <w:pStyle w:val="Stilul3"/>
            <w:widowControl w:val="0"/>
            <w:spacing w:before="120" w:after="120" w:line="240" w:lineRule="auto"/>
          </w:pPr>
          <w:r w:rsidRPr="00CD691A">
            <w:t>Furnizorul</w:t>
          </w:r>
          <w:r w:rsidR="00583E63" w:rsidRPr="00CD691A">
            <w:t xml:space="preserve"> va notifica Beneficiarului orice încălcări ale cerințelor de sănătate, securitate in munca si/ sau prevenirea si stingerea incendiilor si/ sau protecția mediului. Răspunderea pentru supravegherea personalului propriu, inclusiv a aplicării masurilor de sănătate, securitate in munca, prevenirea si stingerea Incendiilor, protecția mediului si protecția civila, revin in totalitate </w:t>
          </w:r>
          <w:r w:rsidRPr="00CD691A">
            <w:t>Furnizorului</w:t>
          </w:r>
          <w:r w:rsidR="00583E63" w:rsidRPr="00CD691A">
            <w:t xml:space="preserve">. Cu toate acestea, dacă în funcție de circumstanțele concrete ale situației se va stabili răspunderea in sarcina Beneficiarului, </w:t>
          </w:r>
          <w:r w:rsidRPr="00CD691A">
            <w:t>Furnizorul</w:t>
          </w:r>
          <w:r w:rsidR="00583E63" w:rsidRPr="00CD691A">
            <w:t xml:space="preserve"> se obliga sa despăgubească Beneficiarul integral pentru orice prejudiciu decurgând din răspunderea astfel stabilita.</w:t>
          </w:r>
        </w:p>
        <w:p w14:paraId="5E70AC43" w14:textId="3F9C83B4" w:rsidR="00583E63" w:rsidRPr="00CD691A" w:rsidRDefault="00BA0A10" w:rsidP="00996F21">
          <w:pPr>
            <w:pStyle w:val="Stilul3"/>
            <w:widowControl w:val="0"/>
            <w:spacing w:before="120" w:after="120" w:line="240" w:lineRule="auto"/>
          </w:pPr>
          <w:r w:rsidRPr="00CD691A">
            <w:t>Furnizorul</w:t>
          </w:r>
          <w:r w:rsidR="00583E63" w:rsidRPr="00CD691A">
            <w:t xml:space="preserve"> trebuie să efectueze executarea Lucrărilor, serviciilor asociate si a/Echipamentelor obiect al Contractului cu echipa de proiect nominalizată conform ofertei sale conținută in Anexa 18 la prezentul Contract. Personalul, materialele si echipamentele necesare execuției Lucrărilor, serviciilor asociate si a/echipamentelor vor fi asigurate de </w:t>
          </w:r>
          <w:r w:rsidR="00B070EC">
            <w:t>Furnizor</w:t>
          </w:r>
          <w:r w:rsidR="00583E63" w:rsidRPr="00CD691A">
            <w:t xml:space="preserve">. </w:t>
          </w:r>
        </w:p>
        <w:p w14:paraId="238D7A55" w14:textId="42DBBFA1" w:rsidR="00583E63" w:rsidRPr="00CD691A" w:rsidRDefault="00BA0A10" w:rsidP="00996F21">
          <w:pPr>
            <w:pStyle w:val="Stilul3"/>
            <w:widowControl w:val="0"/>
            <w:spacing w:before="120" w:after="120" w:line="240" w:lineRule="auto"/>
          </w:pPr>
          <w:r w:rsidRPr="00CD691A">
            <w:t>Furnizorul</w:t>
          </w:r>
          <w:r w:rsidR="00583E63" w:rsidRPr="00CD691A">
            <w:t xml:space="preserve"> va asigura în mod continuu personalului salariat ori contractat echipamentul necesar pentru îndeplinirea în mod eficient a sarcinilor acestuia. </w:t>
          </w:r>
        </w:p>
        <w:p w14:paraId="059AC940" w14:textId="03534D72" w:rsidR="00583E63" w:rsidRPr="00CD691A" w:rsidRDefault="00BA0A10" w:rsidP="00996F21">
          <w:pPr>
            <w:pStyle w:val="Stilul3"/>
            <w:widowControl w:val="0"/>
            <w:spacing w:before="120" w:after="120" w:line="240" w:lineRule="auto"/>
          </w:pPr>
          <w:r w:rsidRPr="00CD691A">
            <w:t>Furnizorul</w:t>
          </w:r>
          <w:r w:rsidR="00583E63" w:rsidRPr="00CD691A">
            <w:t xml:space="preserve"> nu va efectua schimbări ale personalului nominalizat in oferta sa </w:t>
          </w:r>
          <w:r w:rsidR="00FF666E" w:rsidRPr="00CD691A">
            <w:t xml:space="preserve">inclusa ca anexa la prezentul Contract </w:t>
          </w:r>
          <w:r w:rsidR="00583E63" w:rsidRPr="00CD691A">
            <w:t xml:space="preserve">fără acordul scris prealabil al Beneficiarului. </w:t>
          </w:r>
        </w:p>
        <w:p w14:paraId="1E2762D6" w14:textId="2DCECC9B" w:rsidR="00583E63" w:rsidRPr="00CD691A" w:rsidRDefault="00583E63" w:rsidP="00996F21">
          <w:pPr>
            <w:pStyle w:val="Stilul3"/>
            <w:widowControl w:val="0"/>
            <w:spacing w:before="120" w:after="120" w:line="240" w:lineRule="auto"/>
          </w:pPr>
          <w:r w:rsidRPr="00CD691A">
            <w:t xml:space="preserve">Pe parcursul derulării executării acestui Contract, pe baza unei cereri scrise motivate şi justificate, Beneficiarul poate solicita înlocuirea dacă consideră că un membru al personalului nu îşi îndeplinește sarcinile alocate acestuia sau daca acesta nu respecta regulile/normele de sănătate, securitate in munca si/ sau prevenirea si stingerea Incendiilor si/ sau protecția mediului la locația unde se pune in funcțiune Sistemul. În cazul în care un membru al personalului trebuie înlocuit, înlocuitorul trebuie să dețină cel puțin aceeași experiență şi calificare. Costurile suplimentare generate de înlocuirea personalului incumbă </w:t>
          </w:r>
          <w:r w:rsidR="00BA0A10" w:rsidRPr="00CD691A">
            <w:t>Furnizorului</w:t>
          </w:r>
          <w:r w:rsidRPr="00CD691A">
            <w:t>.</w:t>
          </w:r>
        </w:p>
        <w:p w14:paraId="68076343" w14:textId="28C15A42" w:rsidR="00583E63" w:rsidRPr="00CD691A" w:rsidRDefault="00BA0A10" w:rsidP="00996F21">
          <w:pPr>
            <w:pStyle w:val="Stilul3"/>
            <w:widowControl w:val="0"/>
            <w:spacing w:before="120" w:after="120" w:line="240" w:lineRule="auto"/>
          </w:pPr>
          <w:r w:rsidRPr="00CD691A">
            <w:t>Furnizorul</w:t>
          </w:r>
          <w:r w:rsidR="00583E63" w:rsidRPr="00CD691A">
            <w:t xml:space="preserve"> va utiliza in realizarea Lucrărilor doar personal calificat, experimentat si care deține toate autorizațiile necesare in domeniu. </w:t>
          </w:r>
          <w:r w:rsidRPr="00CD691A">
            <w:t>Furnizorul</w:t>
          </w:r>
          <w:r w:rsidR="00583E63" w:rsidRPr="00CD691A">
            <w:t xml:space="preserve"> se va asigura ca </w:t>
          </w:r>
          <w:r w:rsidR="00583E63" w:rsidRPr="00CD691A">
            <w:lastRenderedPageBreak/>
            <w:t>Subcontractanți Aprobați si personalul acestor dețin toate autorizațiile necesare.</w:t>
          </w:r>
        </w:p>
        <w:p w14:paraId="7E77F207" w14:textId="4B66BF04"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w:t>
          </w:r>
          <w:r w:rsidR="005259AA" w:rsidRPr="00CD691A">
            <w:t>încă</w:t>
          </w:r>
          <w:r w:rsidR="00583E63" w:rsidRPr="00CD691A">
            <w:t xml:space="preserve"> din faza de proiectare a Sistemului ca toate componentele acestuia in mod individual precum si Sistemul (ca un tot unitar) vor fi comptabile si vor respecta, pe toata durata de operare comerciala a Sistemului, reglementările conținute in Ordonanța de Urgenta nr. 155/2024 privind instituirea unui cadru pentru securitatea cibernetică a rețelelor şi sistemelor informatice din spațiul cibernetic național civil, directiva (UE) 2022/2555 A PARLAMENTULUI EUROPEAN ȘI A CONSILIULUI din 14 decembrie 2022 privind măsuri pentru un nivel comun ridicat de securitate cibernetică în Uniune, de modificare a Regulamentului (UE) nr. 910/2014 și a Directivei (UE) 2018/1972 și de abrogare a Directivei (UE) 2016/1148 (Directiva NIS 2) precum si legislația primara si secundara aferente</w:t>
          </w:r>
          <w:r w:rsidR="00805405">
            <w:t xml:space="preserve">, si Conditiile de securitate cibernetica ale Beneficiarului anexate prezentului Contract ca Anexa nr. </w:t>
          </w:r>
          <w:r w:rsidR="008721DE">
            <w:t>20</w:t>
          </w:r>
          <w:r w:rsidR="008721DE" w:rsidRPr="00CD691A">
            <w:t xml:space="preserve">. </w:t>
          </w:r>
          <w:r w:rsidR="00583E63" w:rsidRPr="00CD691A">
            <w:t xml:space="preserve">Echipamentele si Sistemul vor respecta standardele si reglementările listate in mod nelimitativ in Anexa nr. 1. </w:t>
          </w:r>
        </w:p>
        <w:p w14:paraId="5A8CFDF0" w14:textId="26C01CC3" w:rsidR="00583E63" w:rsidRPr="00CD691A" w:rsidRDefault="00583E63" w:rsidP="00996F21">
          <w:pPr>
            <w:pStyle w:val="Stilul3"/>
            <w:widowControl w:val="0"/>
            <w:spacing w:before="120" w:after="120" w:line="240" w:lineRule="auto"/>
          </w:pPr>
          <w:r w:rsidRPr="00CD691A">
            <w:t xml:space="preserve">In plus fata de oricare alte obligații impuse de legislația aplicabila sau prin acest Contract, </w:t>
          </w:r>
          <w:r w:rsidR="00BA0A10" w:rsidRPr="00CD691A">
            <w:t>Furnizorul</w:t>
          </w:r>
          <w:r w:rsidRPr="00CD691A">
            <w:t xml:space="preserve"> are obligația:</w:t>
          </w:r>
        </w:p>
        <w:p w14:paraId="6DF6C2B7" w14:textId="59A6B889"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aplica și obține toate autorizațiile și avizele pe care </w:t>
          </w:r>
          <w:r w:rsidR="00BA0A10" w:rsidRPr="00CD691A">
            <w:rPr>
              <w:rFonts w:ascii="Times New Roman" w:eastAsia="Times New Roman" w:hAnsi="Times New Roman" w:cs="Times New Roman"/>
              <w:color w:val="2A2D2E"/>
              <w:sz w:val="24"/>
              <w:szCs w:val="24"/>
            </w:rPr>
            <w:t>Furnizorul</w:t>
          </w:r>
          <w:r w:rsidRPr="00CD691A">
            <w:rPr>
              <w:rFonts w:ascii="Times New Roman" w:eastAsia="Times New Roman" w:hAnsi="Times New Roman" w:cs="Times New Roman"/>
              <w:color w:val="2A2D2E"/>
              <w:sz w:val="24"/>
              <w:szCs w:val="24"/>
            </w:rPr>
            <w:t xml:space="preserve"> este obligat să le obțină în conformitate cu legislația aplicabila, Contractul, pentru livrarea Echipamentelor, inclusiv formalitățile vamale pentru acestea, dacă este cazul și pentru transportul oricăror utilaje/materiale necesare </w:t>
          </w:r>
          <w:r w:rsidR="00BA0A10" w:rsidRPr="00CD691A">
            <w:rPr>
              <w:rFonts w:ascii="Times New Roman" w:eastAsia="Times New Roman" w:hAnsi="Times New Roman" w:cs="Times New Roman"/>
              <w:color w:val="2A2D2E"/>
              <w:sz w:val="24"/>
              <w:szCs w:val="24"/>
            </w:rPr>
            <w:t>Furnizorul</w:t>
          </w:r>
          <w:r w:rsidRPr="00CD691A">
            <w:rPr>
              <w:rFonts w:ascii="Times New Roman" w:eastAsia="Times New Roman" w:hAnsi="Times New Roman" w:cs="Times New Roman"/>
              <w:color w:val="2A2D2E"/>
              <w:sz w:val="24"/>
              <w:szCs w:val="24"/>
            </w:rPr>
            <w:t xml:space="preserve"> la aducerea si la îndepărtarea de pe șantier;</w:t>
          </w:r>
        </w:p>
        <w:p w14:paraId="2E98E137"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evita, pe cât posibil, acumularea de obstacole pe șantier; </w:t>
          </w:r>
        </w:p>
        <w:p w14:paraId="3A04C2D6"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depozita sau retrage orice utilaje, echipamente, instalații, surplus de materiale; </w:t>
          </w:r>
        </w:p>
        <w:p w14:paraId="63B36CFF"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adopta toate măsurile necesare pentru a asigura protecția mediului, astfel cum este definit de legislația aplicabilă, inclusiv pentru a preveni, limita, atenua sau remedia, după caz, orice formă de poluare, degradare ori deteriorare a factorilor de mediu sau orice amenințare iminentă de acest fel rezultată din sau în legătură cu executarea Lucrărilor;</w:t>
          </w:r>
        </w:p>
        <w:p w14:paraId="756969FF"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asigura gestionarea</w:t>
          </w:r>
          <w:r w:rsidRPr="00CD691A">
            <w:rPr>
              <w:rFonts w:ascii="Times New Roman" w:eastAsia="Calibri" w:hAnsi="Times New Roman" w:cs="Times New Roman"/>
              <w:color w:val="2A2D2E"/>
              <w:sz w:val="24"/>
              <w:szCs w:val="24"/>
            </w:rPr>
            <w:t xml:space="preserve"> oricăror substanțe/amestecuri periculoase și a oricăror tipuri de</w:t>
          </w:r>
          <w:r w:rsidRPr="00CD691A">
            <w:rPr>
              <w:rFonts w:ascii="Times New Roman" w:eastAsia="Times New Roman" w:hAnsi="Times New Roman" w:cs="Times New Roman"/>
              <w:color w:val="2A2D2E"/>
              <w:sz w:val="24"/>
              <w:szCs w:val="24"/>
            </w:rPr>
            <w:t xml:space="preserve"> deșeuri generate pe parcursul și ca urmare a executării Lucrărilor, în funcție de categoria acestora, respectiv respectarea tuturor obligațiilor legale aplicabile, inclusiv cu privire la colectarea, transportul, predarea, reciclarea, valorificarea, tratarea și/sau eliminarea acestora, după caz, prin intermediul unor operatori autorizați, potrivit legislației în vigoare;</w:t>
          </w:r>
        </w:p>
        <w:p w14:paraId="68144309" w14:textId="28315D16"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la finalizarea Lucrărilor, respectiv punerea în funcțiune a Echipamentelor, de a preda locația liberă de orice tipuri de deșeuri (inclusiv deșeuri din construcții), reziduuri</w:t>
          </w:r>
          <w:r w:rsidRPr="00CD691A">
            <w:rPr>
              <w:rFonts w:ascii="Times New Roman" w:eastAsia="Calibri"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 xml:space="preserve">componente defecte, substanțe/amestecuri periculoase sau poluante sau de orice alte urme de contaminare rezultate din activitatea desfășurată, precum și de a aduna şi îndepărta de pe șantier lucrările provizorii de orice natura, care nu mai sunt necesare; </w:t>
          </w:r>
        </w:p>
        <w:p w14:paraId="6C5CA395" w14:textId="3DF19AF3"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preda toate materialele recuperabile (deșeuri metalice) reprezentantului Beneficiarului</w:t>
          </w:r>
          <w:r w:rsidR="00BC4F39" w:rsidRPr="00CD691A">
            <w:rPr>
              <w:rFonts w:ascii="Times New Roman" w:eastAsia="Times New Roman" w:hAnsi="Times New Roman" w:cs="Times New Roman"/>
              <w:color w:val="2A2D2E"/>
              <w:sz w:val="24"/>
              <w:szCs w:val="24"/>
            </w:rPr>
            <w:t>;</w:t>
          </w:r>
        </w:p>
        <w:p w14:paraId="38FC79E0" w14:textId="77777777" w:rsidR="00583E63" w:rsidRPr="00805405"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w:t>
          </w:r>
          <w:r w:rsidRPr="00805405">
            <w:rPr>
              <w:rFonts w:ascii="Times New Roman" w:eastAsia="Times New Roman" w:hAnsi="Times New Roman" w:cs="Times New Roman"/>
              <w:color w:val="2A2D2E"/>
              <w:sz w:val="24"/>
              <w:szCs w:val="24"/>
            </w:rPr>
            <w:t>furniza, instala echipamentele, uneltele, materialele, utilajele de construcție, utilitățile și consumabilele, transportul și alte facilități și servicii (inclusiv orice materiale, echipamente, consumabile și facilități temporare) necesare pentru executarea și finalizarea corespunzătoare a Lucrărilor.</w:t>
          </w:r>
        </w:p>
        <w:p w14:paraId="48DC4BD5" w14:textId="77DFBE06" w:rsidR="00583E63" w:rsidRPr="00996F21"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805405">
            <w:rPr>
              <w:rFonts w:ascii="Times New Roman" w:eastAsia="Times New Roman" w:hAnsi="Times New Roman" w:cs="Times New Roman"/>
              <w:color w:val="2A2D2E"/>
              <w:sz w:val="24"/>
              <w:szCs w:val="24"/>
            </w:rPr>
            <w:t xml:space="preserve">de a asigura paza Echipamentelor, a Sistemului si a Lucrărilor conform Legii nr. 333/2003 privind paza obiectivelor, bunurilor si valorilor si protecția persoanelor pe durata execuției </w:t>
          </w:r>
          <w:r w:rsidRPr="00805405">
            <w:rPr>
              <w:rFonts w:ascii="Times New Roman" w:eastAsia="Times New Roman" w:hAnsi="Times New Roman" w:cs="Times New Roman"/>
              <w:color w:val="2A2D2E"/>
              <w:sz w:val="24"/>
              <w:szCs w:val="24"/>
            </w:rPr>
            <w:lastRenderedPageBreak/>
            <w:t xml:space="preserve">Lucrărilor si pana la data semnării Procesului Verbal de Punere in Funcțiune a Sistemului. </w:t>
          </w:r>
        </w:p>
        <w:p w14:paraId="465612D4" w14:textId="167B4E53" w:rsidR="00583E63" w:rsidRPr="00CD691A" w:rsidRDefault="00583E63" w:rsidP="00805405">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asigura transportul Echipamentelor la locația indicata de Beneficiar si </w:t>
          </w:r>
          <w:r w:rsidR="00E473D6" w:rsidRPr="00CD691A">
            <w:rPr>
              <w:rFonts w:ascii="Times New Roman" w:eastAsia="Times New Roman" w:hAnsi="Times New Roman" w:cs="Times New Roman"/>
              <w:color w:val="2A2D2E"/>
              <w:sz w:val="24"/>
              <w:szCs w:val="24"/>
            </w:rPr>
            <w:t xml:space="preserve">de a </w:t>
          </w:r>
          <w:r w:rsidRPr="00CD691A">
            <w:rPr>
              <w:rFonts w:ascii="Times New Roman" w:eastAsia="Times New Roman" w:hAnsi="Times New Roman" w:cs="Times New Roman"/>
              <w:color w:val="2A2D2E"/>
              <w:sz w:val="24"/>
              <w:szCs w:val="24"/>
            </w:rPr>
            <w:t>suporta orice costuri care sunt generate de utilizarea de către acesta a drumurilor spre șantier</w:t>
          </w:r>
          <w:r w:rsidR="00E473D6" w:rsidRPr="00CD691A">
            <w:rPr>
              <w:rFonts w:ascii="Times New Roman" w:eastAsia="Times New Roman" w:hAnsi="Times New Roman" w:cs="Times New Roman"/>
              <w:color w:val="2A2D2E"/>
              <w:sz w:val="24"/>
              <w:szCs w:val="24"/>
            </w:rPr>
            <w:t>,</w:t>
          </w:r>
          <w:r w:rsidRPr="00CD691A">
            <w:rPr>
              <w:rFonts w:ascii="Times New Roman" w:eastAsia="Times New Roman" w:hAnsi="Times New Roman" w:cs="Times New Roman"/>
              <w:color w:val="2A2D2E"/>
              <w:sz w:val="24"/>
              <w:szCs w:val="24"/>
            </w:rPr>
            <w:t xml:space="preserve"> costuri cu obținerea autorizațiilor necesare transportului, etc. </w:t>
          </w:r>
        </w:p>
        <w:p w14:paraId="6F1D30CB" w14:textId="6C023616"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suporta toate costurile cu alimentarea cu energie electrică și apă pe </w:t>
          </w:r>
          <w:r w:rsidR="002A0A44" w:rsidRPr="00CD691A">
            <w:rPr>
              <w:rFonts w:ascii="Times New Roman" w:eastAsia="Times New Roman" w:hAnsi="Times New Roman" w:cs="Times New Roman"/>
              <w:color w:val="2A2D2E"/>
              <w:sz w:val="24"/>
              <w:szCs w:val="24"/>
            </w:rPr>
            <w:t>șantier</w:t>
          </w:r>
          <w:r w:rsidRPr="00CD691A">
            <w:rPr>
              <w:rFonts w:ascii="Times New Roman" w:eastAsia="Times New Roman" w:hAnsi="Times New Roman" w:cs="Times New Roman"/>
              <w:color w:val="2A2D2E"/>
              <w:sz w:val="24"/>
              <w:szCs w:val="24"/>
            </w:rPr>
            <w:t xml:space="preserve"> și prețurile pentru facilitățile care urmează să fie instalate de </w:t>
          </w:r>
          <w:r w:rsidR="00063A2A" w:rsidRPr="00CD691A">
            <w:rPr>
              <w:rFonts w:ascii="Times New Roman" w:eastAsia="Times New Roman" w:hAnsi="Times New Roman" w:cs="Times New Roman"/>
              <w:color w:val="2A2D2E"/>
              <w:sz w:val="24"/>
              <w:szCs w:val="24"/>
            </w:rPr>
            <w:t>Furnizor</w:t>
          </w:r>
          <w:r w:rsidR="00805405">
            <w:rPr>
              <w:rFonts w:ascii="Times New Roman" w:eastAsia="Times New Roman"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 xml:space="preserve">în scopul oricăreia dintre Lucrările care urmează să fie executate; </w:t>
          </w:r>
        </w:p>
        <w:p w14:paraId="2EB4CC4B" w14:textId="6C10DFB2" w:rsidR="002A0A44" w:rsidRPr="00CD691A" w:rsidRDefault="002A0A44"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participa la toate inspecțiile care vor fi desfășurate de Beneficiar sau de entități numite de acesta si sa asigure Beneficiarului condițiile necesare pentru a efectua astfel de activități de inspecție, inclusiv accesul, facilitățile necesare, echipamentele, etc.</w:t>
          </w:r>
        </w:p>
        <w:p w14:paraId="71CC83E2" w14:textId="3C956978" w:rsidR="00BC4F39" w:rsidRDefault="00BC4F39" w:rsidP="00CD691A">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da Beneficiarului sau oricărei alte persoane autorizate de Beneficiar acces la instalațiile și locurile unde sunt pregătite Lucrările sau de unde sunt colectate materialele, articolele fabricate sau materialele pentru Lucrări și va oferi toate mijloacele și asistența necesare și (ii) va permite Beneficiarului sau oricărei alte persoane autorizate de Beneficiar, să asiste la orice test sau inspecție a Lucrărilor sau a Proiectului.</w:t>
          </w:r>
        </w:p>
        <w:p w14:paraId="6A66A32C" w14:textId="77777777" w:rsidR="00805405" w:rsidRPr="00CD691A" w:rsidRDefault="00805405" w:rsidP="00996F21">
          <w:pPr>
            <w:widowControl w:val="0"/>
            <w:spacing w:before="120" w:after="120" w:line="240" w:lineRule="auto"/>
            <w:ind w:left="1191"/>
            <w:outlineLvl w:val="0"/>
            <w:rPr>
              <w:rFonts w:ascii="Times New Roman" w:eastAsia="Times New Roman" w:hAnsi="Times New Roman" w:cs="Times New Roman"/>
              <w:color w:val="2A2D2E"/>
              <w:sz w:val="24"/>
              <w:szCs w:val="24"/>
            </w:rPr>
          </w:pPr>
        </w:p>
        <w:p w14:paraId="4DE5DD85" w14:textId="77777777" w:rsidR="00583E63" w:rsidRPr="00996F21" w:rsidRDefault="00583E63" w:rsidP="00996F21">
          <w:pPr>
            <w:pStyle w:val="Stilul2"/>
            <w:widowControl w:val="0"/>
            <w:spacing w:before="120" w:after="120" w:line="240" w:lineRule="auto"/>
          </w:pPr>
          <w:r w:rsidRPr="00996F21">
            <w:t>ASIGURARI</w:t>
          </w:r>
        </w:p>
        <w:p w14:paraId="0670283D" w14:textId="2BE1CD6C" w:rsidR="00583E63" w:rsidRPr="00CD691A" w:rsidRDefault="00BA0A10" w:rsidP="00805405">
          <w:pPr>
            <w:pStyle w:val="Stilul3"/>
            <w:widowControl w:val="0"/>
            <w:spacing w:before="120" w:after="120" w:line="240" w:lineRule="auto"/>
            <w:ind w:left="737" w:hanging="737"/>
            <w:rPr>
              <w:rFonts w:eastAsia="Times New Roman"/>
              <w:color w:val="2A2D2E"/>
            </w:rPr>
          </w:pPr>
          <w:r w:rsidRPr="00CD691A">
            <w:rPr>
              <w:rFonts w:eastAsia="Times New Roman"/>
              <w:color w:val="2A2D2E"/>
            </w:rPr>
            <w:t>Furnizorul</w:t>
          </w:r>
          <w:r w:rsidR="00583E63" w:rsidRPr="00CD691A">
            <w:rPr>
              <w:rFonts w:eastAsia="Times New Roman"/>
              <w:color w:val="2A2D2E"/>
            </w:rPr>
            <w:t xml:space="preserve"> este obligat sa prezinte Beneficiarului in termen de [</w:t>
          </w:r>
          <w:r w:rsidR="00E473D6" w:rsidRPr="00CD691A">
            <w:rPr>
              <w:rFonts w:eastAsia="Times New Roman"/>
              <w:color w:val="2A2D2E"/>
            </w:rPr>
            <w:t>14</w:t>
          </w:r>
          <w:r w:rsidR="00583E63" w:rsidRPr="00CD691A">
            <w:rPr>
              <w:rFonts w:eastAsia="Times New Roman"/>
              <w:color w:val="2A2D2E"/>
            </w:rPr>
            <w:t xml:space="preserve"> Zile] de la data semnării acestui Contract: a) o polița de asigurare de tip „</w:t>
          </w:r>
          <w:r w:rsidR="00E473D6" w:rsidRPr="00CD691A">
            <w:rPr>
              <w:rFonts w:eastAsia="Times New Roman"/>
              <w:color w:val="2A2D2E"/>
            </w:rPr>
            <w:t xml:space="preserve">Construction </w:t>
          </w:r>
          <w:r w:rsidR="00583E63" w:rsidRPr="00CD691A">
            <w:rPr>
              <w:rFonts w:eastAsia="Times New Roman"/>
              <w:color w:val="2A2D2E"/>
            </w:rPr>
            <w:t xml:space="preserve">All Risks” Insurance inclusiv cu privire la daunele si pierderile care pot fi suferite pe durata realizării Lucrărilor </w:t>
          </w:r>
          <w:r w:rsidR="00E473D6" w:rsidRPr="00CD691A">
            <w:rPr>
              <w:rFonts w:eastAsia="Times New Roman"/>
              <w:color w:val="2A2D2E"/>
            </w:rPr>
            <w:t xml:space="preserve">si </w:t>
          </w:r>
          <w:r w:rsidR="00E473D6" w:rsidRPr="00805405">
            <w:rPr>
              <w:rFonts w:eastAsia="Times New Roman"/>
              <w:color w:val="2A2D2E"/>
            </w:rPr>
            <w:t xml:space="preserve">pe durata </w:t>
          </w:r>
          <w:r w:rsidR="00E473D6" w:rsidRPr="00CD691A">
            <w:rPr>
              <w:rFonts w:eastAsia="Times New Roman"/>
              <w:color w:val="2A2D2E"/>
            </w:rPr>
            <w:t xml:space="preserve">in care este aplicabila Garanția pentru defecte cu acoperire asupra </w:t>
          </w:r>
          <w:r w:rsidR="00583E63" w:rsidRPr="00CD691A">
            <w:rPr>
              <w:rFonts w:eastAsia="Times New Roman"/>
              <w:color w:val="2A2D2E"/>
            </w:rPr>
            <w:t>Echipamentelor</w:t>
          </w:r>
          <w:r w:rsidR="00E473D6" w:rsidRPr="00CD691A">
            <w:rPr>
              <w:rFonts w:eastAsia="Times New Roman"/>
              <w:color w:val="2A2D2E"/>
            </w:rPr>
            <w:t xml:space="preserve"> si a oricaror alte</w:t>
          </w:r>
          <w:r w:rsidR="00583E63" w:rsidRPr="00CD691A">
            <w:rPr>
              <w:rFonts w:eastAsia="Times New Roman"/>
              <w:color w:val="2A2D2E"/>
            </w:rPr>
            <w:t>bunuri</w:t>
          </w:r>
          <w:r w:rsidR="00E473D6" w:rsidRPr="00CD691A">
            <w:rPr>
              <w:rFonts w:eastAsia="Times New Roman"/>
              <w:color w:val="2A2D2E"/>
            </w:rPr>
            <w:t xml:space="preserve"> la valoarea Contractului fara TVA</w:t>
          </w:r>
          <w:r w:rsidR="00583E63" w:rsidRPr="00CD691A">
            <w:rPr>
              <w:rFonts w:eastAsia="Times New Roman"/>
              <w:color w:val="2A2D2E"/>
            </w:rPr>
            <w:t xml:space="preserve">; b) o poliță de răspundere fata de terți </w:t>
          </w:r>
          <w:r w:rsidR="00E473D6" w:rsidRPr="00CD691A">
            <w:rPr>
              <w:rFonts w:eastAsia="Times New Roman"/>
              <w:color w:val="2A2D2E"/>
            </w:rPr>
            <w:t xml:space="preserve">si </w:t>
          </w:r>
          <w:r w:rsidR="00E83EA4" w:rsidRPr="00CD691A">
            <w:rPr>
              <w:rFonts w:eastAsia="Times New Roman"/>
              <w:color w:val="2A2D2E"/>
            </w:rPr>
            <w:t>răspunderea</w:t>
          </w:r>
          <w:r w:rsidR="00E473D6" w:rsidRPr="00CD691A">
            <w:rPr>
              <w:rFonts w:eastAsia="Times New Roman"/>
              <w:color w:val="2A2D2E"/>
            </w:rPr>
            <w:t xml:space="preserve"> constructorului </w:t>
          </w:r>
          <w:r w:rsidR="00583E63" w:rsidRPr="00805405">
            <w:rPr>
              <w:rFonts w:eastAsia="Times New Roman"/>
              <w:color w:val="2A2D2E"/>
            </w:rPr>
            <w:t>care sa acopere daunele produse terților</w:t>
          </w:r>
          <w:r w:rsidR="00E473D6" w:rsidRPr="00805405">
            <w:rPr>
              <w:rFonts w:eastAsia="Times New Roman"/>
              <w:color w:val="2A2D2E"/>
            </w:rPr>
            <w:t xml:space="preserve">, Beneficiarului sau </w:t>
          </w:r>
          <w:r w:rsidR="00E473D6" w:rsidRPr="00996F21">
            <w:rPr>
              <w:rFonts w:eastAsia="Times New Roman"/>
              <w:color w:val="2A2D2E"/>
            </w:rPr>
            <w:t xml:space="preserve">personalului </w:t>
          </w:r>
          <w:r w:rsidRPr="00996F21">
            <w:rPr>
              <w:rFonts w:eastAsia="Times New Roman"/>
              <w:color w:val="2A2D2E"/>
            </w:rPr>
            <w:t>Furnizorului</w:t>
          </w:r>
          <w:r w:rsidR="00E473D6" w:rsidRPr="00996F21">
            <w:rPr>
              <w:rFonts w:eastAsia="Times New Roman"/>
              <w:color w:val="2A2D2E"/>
            </w:rPr>
            <w:t xml:space="preserve"> sau al Beneficiarului,</w:t>
          </w:r>
          <w:r w:rsidR="00E473D6" w:rsidRPr="00805405">
            <w:rPr>
              <w:rFonts w:eastAsia="Times New Roman"/>
              <w:color w:val="2A2D2E"/>
            </w:rPr>
            <w:t xml:space="preserve"> cu acoperire si pentru subcontractori, cu limita de acoperire 1.000.000 Euro per eveniment si </w:t>
          </w:r>
          <w:r w:rsidR="00E83EA4" w:rsidRPr="00996F21">
            <w:rPr>
              <w:rFonts w:eastAsia="Times New Roman"/>
              <w:color w:val="2A2D2E"/>
            </w:rPr>
            <w:t>5</w:t>
          </w:r>
          <w:r w:rsidR="00E473D6" w:rsidRPr="00996F21">
            <w:rPr>
              <w:rFonts w:eastAsia="Times New Roman"/>
              <w:color w:val="2A2D2E"/>
            </w:rPr>
            <w:t>.000.000 Euro</w:t>
          </w:r>
          <w:r w:rsidR="00E473D6" w:rsidRPr="00805405">
            <w:rPr>
              <w:rFonts w:eastAsia="Times New Roman"/>
              <w:color w:val="2A2D2E"/>
            </w:rPr>
            <w:t xml:space="preserve"> in agregat anual</w:t>
          </w:r>
          <w:r w:rsidR="00583E63" w:rsidRPr="00805405">
            <w:rPr>
              <w:rFonts w:eastAsia="Times New Roman"/>
              <w:color w:val="2A2D2E"/>
            </w:rPr>
            <w:t xml:space="preserve"> precum si c) o poliță de asigurare Cargo</w:t>
          </w:r>
          <w:r w:rsidR="00667300" w:rsidRPr="00805405">
            <w:rPr>
              <w:rFonts w:eastAsia="Times New Roman"/>
              <w:color w:val="2A2D2E"/>
            </w:rPr>
            <w:t xml:space="preserve"> </w:t>
          </w:r>
          <w:r w:rsidR="00E83EA4" w:rsidRPr="00805405">
            <w:rPr>
              <w:rFonts w:eastAsia="Times New Roman"/>
              <w:color w:val="2A2D2E"/>
            </w:rPr>
            <w:t>pentru fiecare transport de Echipamente</w:t>
          </w:r>
          <w:r w:rsidR="00E83EA4" w:rsidRPr="00CD691A">
            <w:rPr>
              <w:rFonts w:eastAsia="Times New Roman"/>
              <w:color w:val="2A2D2E"/>
            </w:rPr>
            <w:t xml:space="preserve"> la locul șantierului </w:t>
          </w:r>
          <w:r w:rsidR="00667300" w:rsidRPr="00CD691A">
            <w:rPr>
              <w:rFonts w:eastAsia="Times New Roman"/>
              <w:color w:val="2A2D2E"/>
            </w:rPr>
            <w:t>si c) orice alte polițe care sunt obligatorii conform legislației aplicabile</w:t>
          </w:r>
          <w:r w:rsidR="00583E63" w:rsidRPr="00CD691A">
            <w:rPr>
              <w:rFonts w:eastAsia="Times New Roman"/>
              <w:color w:val="2A2D2E"/>
            </w:rPr>
            <w:t xml:space="preserve">. Aceste polițe de asigurări trebuie sa fie valabile de la data semnării Contractului pana la semnării fără obiecțiuni a Procesului Verbal de </w:t>
          </w:r>
          <w:r w:rsidR="00066251" w:rsidRPr="00CD691A">
            <w:rPr>
              <w:rFonts w:eastAsia="Times New Roman"/>
              <w:color w:val="2A2D2E"/>
            </w:rPr>
            <w:t xml:space="preserve">Acceptare Finala </w:t>
          </w:r>
          <w:r w:rsidR="00583E63" w:rsidRPr="00CD691A">
            <w:rPr>
              <w:rFonts w:eastAsia="Times New Roman"/>
              <w:color w:val="2A2D2E"/>
            </w:rPr>
            <w:t xml:space="preserve">a Sistemului.. Polițele menționate in acesta clauza îl vor nominaliza pe Beneficiar ca unic beneficiar al despăgubirilor din asigurare. </w:t>
          </w:r>
        </w:p>
        <w:p w14:paraId="17C45560" w14:textId="77777777" w:rsidR="00583E63" w:rsidRPr="00996F21" w:rsidRDefault="00583E63" w:rsidP="00996F21">
          <w:pPr>
            <w:pStyle w:val="Stilul2"/>
            <w:widowControl w:val="0"/>
            <w:spacing w:before="120" w:after="120" w:line="240" w:lineRule="auto"/>
          </w:pPr>
          <w:r w:rsidRPr="00996F21">
            <w:t>PASTRAREA DOCUMENTELOR</w:t>
          </w:r>
        </w:p>
        <w:p w14:paraId="620BF39A" w14:textId="10928393" w:rsidR="00583E63" w:rsidRPr="00CD691A" w:rsidRDefault="00BA0A10" w:rsidP="00805405">
          <w:pPr>
            <w:pStyle w:val="Stilul3"/>
            <w:widowControl w:val="0"/>
            <w:spacing w:before="120" w:after="120" w:line="240" w:lineRule="auto"/>
            <w:ind w:left="737" w:hanging="737"/>
            <w:rPr>
              <w:rFonts w:eastAsia="Times New Roman"/>
              <w:color w:val="2A2D2E"/>
            </w:rPr>
          </w:pPr>
          <w:r w:rsidRPr="00CD691A">
            <w:rPr>
              <w:rFonts w:eastAsia="Times New Roman"/>
              <w:color w:val="2A2D2E"/>
            </w:rPr>
            <w:t>Furnizorul</w:t>
          </w:r>
          <w:r w:rsidR="00583E63" w:rsidRPr="00CD691A">
            <w:rPr>
              <w:rFonts w:eastAsia="Times New Roman"/>
              <w:color w:val="2A2D2E"/>
            </w:rPr>
            <w:t xml:space="preserve"> este obligat sa asigure disponibilitatea documentelor si/sau a informațiilor aferente executării acestui Contract cu ocazia oricăror misiuni de control desfășurate de oricare autoritate in legătura cu fondurile publice si/sau comunitare acordate Beneficiarului pentru dezvoltarea Proiectului. </w:t>
          </w:r>
        </w:p>
        <w:p w14:paraId="7F8D4FD4" w14:textId="52776388" w:rsidR="00583E63" w:rsidRPr="00996F21" w:rsidRDefault="00EE7AC4" w:rsidP="00805405">
          <w:pPr>
            <w:pStyle w:val="Stilul2"/>
            <w:widowControl w:val="0"/>
            <w:spacing w:before="120" w:after="120" w:line="240" w:lineRule="auto"/>
          </w:pPr>
          <w:r w:rsidRPr="00996F21">
            <w:t xml:space="preserve">ASOCIERE. </w:t>
          </w:r>
          <w:r w:rsidR="00583E63" w:rsidRPr="00996F21">
            <w:t>SUBCONTRACTARE</w:t>
          </w:r>
        </w:p>
        <w:p w14:paraId="74CEF6E6" w14:textId="5FCE61FC" w:rsidR="00EE7AC4" w:rsidRPr="00CD691A" w:rsidRDefault="00BA0A10" w:rsidP="00996F21">
          <w:pPr>
            <w:pStyle w:val="Stilul3"/>
            <w:widowControl w:val="0"/>
            <w:spacing w:before="120" w:after="120" w:line="240" w:lineRule="auto"/>
            <w:ind w:left="737" w:hanging="737"/>
          </w:pPr>
          <w:r w:rsidRPr="00CD691A">
            <w:t>Furnizorul</w:t>
          </w:r>
          <w:r w:rsidR="00EE7AC4" w:rsidRPr="00CD691A">
            <w:t xml:space="preserve"> are dreptul de a executa prezentul Contract fie individual, fie în </w:t>
          </w:r>
          <w:r w:rsidR="00EE7AC4" w:rsidRPr="00CD691A">
            <w:rPr>
              <w:rFonts w:eastAsia="Times New Roman"/>
              <w:color w:val="2A2D2E"/>
            </w:rPr>
            <w:t>cadrul</w:t>
          </w:r>
          <w:r w:rsidR="00EE7AC4" w:rsidRPr="00CD691A">
            <w:t xml:space="preserve"> </w:t>
          </w:r>
          <w:r w:rsidR="00EE7AC4" w:rsidRPr="00CD691A">
            <w:rPr>
              <w:rFonts w:eastAsia="Times New Roman"/>
              <w:color w:val="2A2D2E"/>
            </w:rPr>
            <w:t>unei</w:t>
          </w:r>
          <w:r w:rsidR="00EE7AC4" w:rsidRPr="00CD691A">
            <w:t xml:space="preserve"> asocieri, consorțiu sau altei </w:t>
          </w:r>
          <w:r w:rsidR="00FE0ED3" w:rsidRPr="00CD691A">
            <w:t>grupări formată din două sau mai multe persoane</w:t>
          </w:r>
          <w:r w:rsidR="00EE7AC4" w:rsidRPr="00CD691A">
            <w:t>, constituită conform legislației aplicabile</w:t>
          </w:r>
          <w:r w:rsidR="00FE0ED3" w:rsidRPr="00CD691A">
            <w:t>.</w:t>
          </w:r>
        </w:p>
        <w:p w14:paraId="137555B0" w14:textId="0B91FA9C" w:rsidR="00EE7AC4" w:rsidRPr="00CD691A" w:rsidRDefault="00FE0ED3" w:rsidP="00996F21">
          <w:pPr>
            <w:pStyle w:val="Stilul3"/>
            <w:widowControl w:val="0"/>
            <w:spacing w:before="120" w:after="120" w:line="240" w:lineRule="auto"/>
            <w:ind w:left="737" w:hanging="737"/>
            <w:rPr>
              <w:rFonts w:eastAsia="Times New Roman"/>
              <w:color w:val="2A2D2E"/>
            </w:rPr>
          </w:pPr>
          <w:r w:rsidRPr="00CD691A">
            <w:rPr>
              <w:rFonts w:eastAsia="Times New Roman"/>
              <w:color w:val="2A2D2E"/>
            </w:rPr>
            <w:t xml:space="preserve">În cazul în care Beneficiarul constituie o asociere, consorţiu sau altă grupare formată din două sau mai multe persoane, toate aceste persoane vor </w:t>
          </w:r>
          <w:r w:rsidR="00306E46" w:rsidRPr="00CD691A">
            <w:rPr>
              <w:rFonts w:eastAsia="Times New Roman"/>
              <w:color w:val="2A2D2E"/>
            </w:rPr>
            <w:t>răspunde</w:t>
          </w:r>
          <w:r w:rsidRPr="00CD691A">
            <w:rPr>
              <w:rFonts w:eastAsia="Times New Roman"/>
              <w:color w:val="2A2D2E"/>
            </w:rPr>
            <w:t xml:space="preserve"> în solidar </w:t>
          </w:r>
          <w:r w:rsidR="00306E46" w:rsidRPr="00CD691A">
            <w:rPr>
              <w:rFonts w:eastAsia="Times New Roman"/>
              <w:color w:val="2A2D2E"/>
            </w:rPr>
            <w:t xml:space="preserve">și indivizibil </w:t>
          </w:r>
          <w:r w:rsidRPr="00CD691A">
            <w:rPr>
              <w:rFonts w:eastAsia="Times New Roman"/>
              <w:color w:val="2A2D2E"/>
            </w:rPr>
            <w:t xml:space="preserve">faţă de Beneficiar pentru executarea </w:t>
          </w:r>
          <w:r w:rsidRPr="00CD691A">
            <w:t>Contractului</w:t>
          </w:r>
          <w:r w:rsidRPr="00CD691A">
            <w:rPr>
              <w:rFonts w:eastAsia="Times New Roman"/>
              <w:color w:val="2A2D2E"/>
            </w:rPr>
            <w:t xml:space="preserve"> şi îndeplinirea </w:t>
          </w:r>
          <w:r w:rsidR="00137CFB" w:rsidRPr="00CD691A">
            <w:rPr>
              <w:rFonts w:eastAsia="Times New Roman"/>
              <w:color w:val="2A2D2E"/>
            </w:rPr>
            <w:t>obligațiilor</w:t>
          </w:r>
          <w:r w:rsidRPr="00CD691A">
            <w:rPr>
              <w:rFonts w:eastAsia="Times New Roman"/>
              <w:color w:val="2A2D2E"/>
            </w:rPr>
            <w:t xml:space="preserve"> contractuale. Aceste persoane vor </w:t>
          </w:r>
          <w:r w:rsidRPr="00CD691A">
            <w:rPr>
              <w:rFonts w:eastAsia="Times New Roman"/>
              <w:color w:val="2A2D2E"/>
            </w:rPr>
            <w:lastRenderedPageBreak/>
            <w:t xml:space="preserve">notifica Beneficiarul cu privire la liderul lor, persoană desemnată de asociere să </w:t>
          </w:r>
          <w:r w:rsidR="00137CFB" w:rsidRPr="00CD691A">
            <w:rPr>
              <w:rFonts w:eastAsia="Times New Roman"/>
              <w:color w:val="2A2D2E"/>
            </w:rPr>
            <w:t>acționeze</w:t>
          </w:r>
          <w:r w:rsidRPr="00CD691A">
            <w:rPr>
              <w:rFonts w:eastAsia="Times New Roman"/>
              <w:color w:val="2A2D2E"/>
            </w:rPr>
            <w:t xml:space="preserve"> în numele său în cadrul acestui Contract şi care va fi autorizată să angajeze asocierea. </w:t>
          </w:r>
          <w:r w:rsidR="00CF7E14" w:rsidRPr="00CD691A">
            <w:rPr>
              <w:rFonts w:eastAsia="Times New Roman"/>
              <w:color w:val="2A2D2E"/>
            </w:rPr>
            <w:t>Componența</w:t>
          </w:r>
          <w:r w:rsidRPr="00CD691A">
            <w:rPr>
              <w:rFonts w:eastAsia="Times New Roman"/>
              <w:color w:val="2A2D2E"/>
            </w:rPr>
            <w:t xml:space="preserve"> (inclusiv identitatea liderului) şi statutul asocierii nu vor fi modificate fără acordul prealabil al Beneficiarului.</w:t>
          </w:r>
          <w:r w:rsidR="00306E46" w:rsidRPr="00CD691A">
            <w:rPr>
              <w:rFonts w:eastAsia="Times New Roman"/>
              <w:color w:val="2A2D2E"/>
            </w:rPr>
            <w:t xml:space="preserve"> </w:t>
          </w:r>
          <w:r w:rsidR="00BA0A10" w:rsidRPr="00CD691A">
            <w:rPr>
              <w:rFonts w:eastAsia="Times New Roman"/>
              <w:color w:val="2A2D2E"/>
            </w:rPr>
            <w:t>Furnizorul</w:t>
          </w:r>
          <w:r w:rsidR="00306E46" w:rsidRPr="00CD691A">
            <w:rPr>
              <w:rFonts w:eastAsia="Times New Roman"/>
              <w:color w:val="2A2D2E"/>
            </w:rPr>
            <w:t xml:space="preserve"> va include în prevederile contractului de asociere/consorțiu sau ale altor documente constitutive dispozițiile de mai sus.</w:t>
          </w:r>
          <w:r w:rsidR="00306E46" w:rsidRPr="00CD691A">
            <w:t xml:space="preserve"> </w:t>
          </w:r>
          <w:r w:rsidR="00306E46" w:rsidRPr="00CD691A">
            <w:rPr>
              <w:rFonts w:eastAsia="Times New Roman"/>
              <w:color w:val="2A2D2E"/>
            </w:rPr>
            <w:t xml:space="preserve">Prevederile privind Subcontractanții </w:t>
          </w:r>
          <w:r w:rsidR="00316111" w:rsidRPr="00CD691A">
            <w:rPr>
              <w:rFonts w:eastAsia="Times New Roman"/>
              <w:color w:val="2A2D2E"/>
            </w:rPr>
            <w:t>Aprobați</w:t>
          </w:r>
          <w:r w:rsidR="00306E46" w:rsidRPr="00CD691A">
            <w:rPr>
              <w:rFonts w:eastAsia="Times New Roman"/>
              <w:color w:val="2A2D2E"/>
            </w:rPr>
            <w:t xml:space="preserve"> se aplică în continuare, potrivit Contractului, indiferent dacă </w:t>
          </w:r>
          <w:r w:rsidR="00316111" w:rsidRPr="00CD691A">
            <w:rPr>
              <w:rFonts w:eastAsia="Times New Roman"/>
              <w:color w:val="2A2D2E"/>
            </w:rPr>
            <w:t>executarea</w:t>
          </w:r>
          <w:r w:rsidR="00306E46" w:rsidRPr="00CD691A">
            <w:rPr>
              <w:rFonts w:eastAsia="Times New Roman"/>
              <w:color w:val="2A2D2E"/>
            </w:rPr>
            <w:t xml:space="preserve"> Contractul</w:t>
          </w:r>
          <w:r w:rsidR="00316111" w:rsidRPr="00CD691A">
            <w:rPr>
              <w:rFonts w:eastAsia="Times New Roman"/>
              <w:color w:val="2A2D2E"/>
            </w:rPr>
            <w:t>ui se face</w:t>
          </w:r>
          <w:r w:rsidR="00306E46" w:rsidRPr="00CD691A">
            <w:rPr>
              <w:rFonts w:eastAsia="Times New Roman"/>
              <w:color w:val="2A2D2E"/>
            </w:rPr>
            <w:t xml:space="preserve"> individual sau în </w:t>
          </w:r>
          <w:r w:rsidR="00316111" w:rsidRPr="00CD691A">
            <w:rPr>
              <w:rFonts w:eastAsia="Times New Roman"/>
              <w:color w:val="2A2D2E"/>
            </w:rPr>
            <w:t xml:space="preserve">cadrul unei </w:t>
          </w:r>
          <w:r w:rsidR="00306E46" w:rsidRPr="00CD691A">
            <w:rPr>
              <w:rFonts w:eastAsia="Times New Roman"/>
              <w:color w:val="2A2D2E"/>
            </w:rPr>
            <w:t>asocier</w:t>
          </w:r>
          <w:r w:rsidR="00316111" w:rsidRPr="00CD691A">
            <w:rPr>
              <w:rFonts w:eastAsia="Times New Roman"/>
              <w:color w:val="2A2D2E"/>
            </w:rPr>
            <w:t>i</w:t>
          </w:r>
          <w:r w:rsidR="00306E46" w:rsidRPr="00CD691A">
            <w:rPr>
              <w:rFonts w:eastAsia="Times New Roman"/>
              <w:color w:val="2A2D2E"/>
            </w:rPr>
            <w:t>.</w:t>
          </w:r>
        </w:p>
        <w:p w14:paraId="758D0099" w14:textId="29520F10" w:rsidR="00EE7AC4" w:rsidRDefault="00BA0A10" w:rsidP="00CD691A">
          <w:pPr>
            <w:pStyle w:val="Stilul3"/>
            <w:widowControl w:val="0"/>
            <w:spacing w:before="120" w:after="120" w:line="240" w:lineRule="auto"/>
            <w:ind w:left="737" w:hanging="737"/>
          </w:pPr>
          <w:r w:rsidRPr="00CD691A">
            <w:t>Furnizorul</w:t>
          </w:r>
          <w:r w:rsidR="00583E63" w:rsidRPr="00CD691A">
            <w:t xml:space="preserve"> nu va putea subcontracta activități care decurg din acest Contract decât către Subcontractanți Aprobați care au fost individualizați in Anexa nr. 7 la acest Contract. Daca, in cursul executării prezentului Contract, devine necesara subcontractarea care o entitate care nu este inclusa in lista de Subcontractanți Aprobați, </w:t>
          </w:r>
          <w:r w:rsidRPr="00CD691A">
            <w:t>Furnizorul</w:t>
          </w:r>
          <w:r w:rsidR="00583E63" w:rsidRPr="00CD691A">
            <w:t xml:space="preserve"> va solicita consimțământul scris in avans al Beneficiarului. Doar cu condiția primirii acordului expres exprimat in scris al Beneficiarului cu privire la propunerea privind un nou subcontractant, </w:t>
          </w:r>
          <w:r w:rsidRPr="00CD691A">
            <w:t>Furnizorul</w:t>
          </w:r>
          <w:r w:rsidR="00583E63" w:rsidRPr="00CD691A">
            <w:t xml:space="preserve"> poate încheia un contract de subcontractare cu respectiva entitate care ulterior primirii acordului Beneficiarului va fi considerata Subcontractant Aprobat si va fi inclusa in Anexa nr. 7 la acest Contract. </w:t>
          </w:r>
          <w:r w:rsidRPr="00CD691A">
            <w:t>Furnizorul</w:t>
          </w:r>
          <w:r w:rsidR="00583E63" w:rsidRPr="00CD691A">
            <w:t xml:space="preserve"> este răspunzător fata de Beneficiar pentru acțiunile/inacțiunile oricăror subcontractanți utilizați de acesta.</w:t>
          </w:r>
        </w:p>
        <w:p w14:paraId="1C107F81" w14:textId="77777777" w:rsidR="00805405" w:rsidRPr="00CD691A" w:rsidRDefault="00805405" w:rsidP="00996F21">
          <w:pPr>
            <w:pStyle w:val="Stilul3"/>
            <w:widowControl w:val="0"/>
            <w:numPr>
              <w:ilvl w:val="0"/>
              <w:numId w:val="0"/>
            </w:numPr>
            <w:spacing w:before="120" w:after="120" w:line="240" w:lineRule="auto"/>
            <w:ind w:left="737"/>
          </w:pPr>
        </w:p>
        <w:p w14:paraId="0BEDB64C" w14:textId="77777777" w:rsidR="00583E63" w:rsidRPr="00996F21" w:rsidRDefault="00583E63" w:rsidP="00996F21">
          <w:pPr>
            <w:pStyle w:val="Stilul2"/>
            <w:widowControl w:val="0"/>
            <w:spacing w:before="120" w:after="120" w:line="240" w:lineRule="auto"/>
          </w:pPr>
          <w:r w:rsidRPr="00996F21">
            <w:t>STAREA AMPLASAMENTULUI</w:t>
          </w:r>
        </w:p>
        <w:p w14:paraId="397744AC" w14:textId="4C18A251" w:rsidR="00583E63" w:rsidRDefault="00BA0A10" w:rsidP="00805405">
          <w:pPr>
            <w:pStyle w:val="Stilul3"/>
            <w:widowControl w:val="0"/>
            <w:spacing w:before="120" w:after="120" w:line="240" w:lineRule="auto"/>
            <w:ind w:left="737" w:hanging="737"/>
            <w:rPr>
              <w:rFonts w:eastAsia="Times New Roman"/>
              <w:color w:val="2A2D2E"/>
            </w:rPr>
          </w:pPr>
          <w:r w:rsidRPr="00CD691A">
            <w:t>Furnizorul</w:t>
          </w:r>
          <w:r w:rsidR="00583E63" w:rsidRPr="00CD691A">
            <w:rPr>
              <w:rFonts w:eastAsia="Times New Roman"/>
              <w:color w:val="2A2D2E"/>
            </w:rPr>
            <w:t xml:space="preserve"> confirma ca a studiat locația unde se va implementa Proiectul, accesul și condițiile amplasamentului și că, în calitatea sa de profesionist experimentat în astfel de Lucrări, are cunoștințe </w:t>
          </w:r>
          <w:r w:rsidR="00066251" w:rsidRPr="00CD691A">
            <w:rPr>
              <w:rFonts w:eastAsia="Times New Roman"/>
              <w:color w:val="2A2D2E"/>
            </w:rPr>
            <w:t xml:space="preserve">extinse </w:t>
          </w:r>
          <w:r w:rsidR="00583E63" w:rsidRPr="00CD691A">
            <w:rPr>
              <w:rFonts w:eastAsia="Times New Roman"/>
              <w:color w:val="2A2D2E"/>
            </w:rPr>
            <w:t xml:space="preserve">despre natura, tipul, cantitățile și condițiile Lucrărilor, și că, pe baza inspecției și a documentației prezentate de Beneficiar, cu condiția realizării lucrărilor civile de </w:t>
          </w:r>
          <w:r w:rsidR="005259AA" w:rsidRPr="00CD691A">
            <w:rPr>
              <w:rFonts w:eastAsia="Times New Roman"/>
              <w:color w:val="2A2D2E"/>
            </w:rPr>
            <w:t>către</w:t>
          </w:r>
          <w:r w:rsidR="00583E63" w:rsidRPr="00CD691A">
            <w:rPr>
              <w:rFonts w:eastAsia="Times New Roman"/>
              <w:color w:val="2A2D2E"/>
            </w:rPr>
            <w:t xml:space="preserve"> Antreprenorul General, amplasamentul este adecvat pentru instalarea Sistemului.</w:t>
          </w:r>
          <w:r w:rsidR="00FF666E" w:rsidRPr="00CD691A">
            <w:rPr>
              <w:rFonts w:eastAsia="Times New Roman"/>
              <w:color w:val="2A2D2E"/>
            </w:rPr>
            <w:t xml:space="preserve"> </w:t>
          </w:r>
        </w:p>
        <w:p w14:paraId="3645F792" w14:textId="77777777" w:rsidR="00805405" w:rsidRPr="00CD691A" w:rsidRDefault="00805405" w:rsidP="00996F21">
          <w:pPr>
            <w:pStyle w:val="Stilul3"/>
            <w:widowControl w:val="0"/>
            <w:numPr>
              <w:ilvl w:val="0"/>
              <w:numId w:val="0"/>
            </w:numPr>
            <w:spacing w:before="120" w:after="120" w:line="240" w:lineRule="auto"/>
            <w:ind w:left="737"/>
            <w:rPr>
              <w:rFonts w:eastAsia="Times New Roman"/>
              <w:color w:val="2A2D2E"/>
            </w:rPr>
          </w:pPr>
        </w:p>
        <w:p w14:paraId="2F9243C4" w14:textId="53445199" w:rsidR="00583E63" w:rsidRPr="00996F21" w:rsidRDefault="00583E63" w:rsidP="00996F21">
          <w:pPr>
            <w:pStyle w:val="Stilul2"/>
            <w:widowControl w:val="0"/>
            <w:spacing w:before="120" w:after="120" w:line="240" w:lineRule="auto"/>
          </w:pPr>
          <w:r w:rsidRPr="00996F21">
            <w:t>OBLIGATI</w:t>
          </w:r>
          <w:r w:rsidR="00500978" w:rsidRPr="00996F21">
            <w:t>I</w:t>
          </w:r>
          <w:r w:rsidRPr="00996F21">
            <w:t xml:space="preserve"> IN RELATIA CU ANTREPRENORUL GENERAL</w:t>
          </w:r>
        </w:p>
        <w:p w14:paraId="193E8268" w14:textId="6817DE88" w:rsidR="00583E63" w:rsidRPr="00CD691A" w:rsidRDefault="00BA0A10" w:rsidP="00996F21">
          <w:pPr>
            <w:pStyle w:val="Stilul3"/>
            <w:widowControl w:val="0"/>
            <w:spacing w:before="120" w:after="120" w:line="240" w:lineRule="auto"/>
            <w:ind w:left="737" w:hanging="737"/>
          </w:pPr>
          <w:r w:rsidRPr="00CD691A">
            <w:t>Furnizorul</w:t>
          </w:r>
          <w:r w:rsidR="00583E63" w:rsidRPr="00CD691A">
            <w:t xml:space="preserve"> va respecta obligațiile impuse prin Anexa nr. 5 si va asista, coopera si furniza toate informațiile necesare Antreprenorului General (inclusiv dar fără a se limita la certificate ale Echipamentelor, informații privind design-ul si parametrii fundațiilor, ai traseelor instalaților </w:t>
          </w:r>
          <w:r w:rsidR="00583E63" w:rsidRPr="00CD691A">
            <w:rPr>
              <w:rFonts w:eastAsia="Times New Roman"/>
              <w:color w:val="2A2D2E"/>
            </w:rPr>
            <w:t>electrice</w:t>
          </w:r>
          <w:r w:rsidR="00583E63" w:rsidRPr="00CD691A">
            <w:t xml:space="preserve">) si va întreprinde toate acțiunile/masurile care sunt menționate in Anexa nr. 5 ca fiind in responsabilitatea acestuia precum si orice acțiuni/masuri necesare pentru realizarea obiectului contractului încheiat intre Antreprenorul General si Beneficiar. </w:t>
          </w:r>
        </w:p>
        <w:p w14:paraId="1B95675C" w14:textId="76C0F0D4" w:rsidR="008278A3" w:rsidRDefault="00583E63" w:rsidP="00CD691A">
          <w:pPr>
            <w:pStyle w:val="Stilul3"/>
            <w:widowControl w:val="0"/>
            <w:spacing w:before="120" w:after="120" w:line="240" w:lineRule="auto"/>
            <w:ind w:left="737" w:hanging="737"/>
          </w:pPr>
          <w:r w:rsidRPr="00CD691A">
            <w:t xml:space="preserve">Pe parcursul prezentului Contract, </w:t>
          </w:r>
          <w:r w:rsidR="00BA0A10" w:rsidRPr="00CD691A">
            <w:t>l</w:t>
          </w:r>
          <w:r w:rsidRPr="00CD691A">
            <w:t xml:space="preserve"> Furnizorul va avea </w:t>
          </w:r>
          <w:r w:rsidR="005259AA" w:rsidRPr="00CD691A">
            <w:t xml:space="preserve">obligația de a furniza de asistență </w:t>
          </w:r>
          <w:r w:rsidR="005259AA" w:rsidRPr="00CD691A">
            <w:rPr>
              <w:rFonts w:eastAsia="Times New Roman"/>
            </w:rPr>
            <w:t>Antreprenorului</w:t>
          </w:r>
          <w:r w:rsidR="005259AA" w:rsidRPr="00CD691A">
            <w:t xml:space="preserve"> General, inclusiv suport pentru coordonarea, supravegherea și optimizarea realizării lucrărilor de montaj, în conformitate cu cerințele Beneficiarului și cu standardele aplicabile</w:t>
          </w:r>
          <w:r w:rsidR="00675D94" w:rsidRPr="00CD691A">
            <w:t>.</w:t>
          </w:r>
        </w:p>
        <w:p w14:paraId="0600E58B" w14:textId="77777777" w:rsidR="00805405" w:rsidRPr="00CD691A" w:rsidRDefault="00805405" w:rsidP="00996F21">
          <w:pPr>
            <w:pStyle w:val="Stilul3"/>
            <w:widowControl w:val="0"/>
            <w:numPr>
              <w:ilvl w:val="0"/>
              <w:numId w:val="0"/>
            </w:numPr>
            <w:spacing w:before="120" w:after="120" w:line="240" w:lineRule="auto"/>
            <w:ind w:left="737"/>
          </w:pPr>
        </w:p>
        <w:p w14:paraId="67D5D237" w14:textId="77777777" w:rsidR="00583E63" w:rsidRPr="00996F21" w:rsidRDefault="00583E63" w:rsidP="00996F21">
          <w:pPr>
            <w:pStyle w:val="Stilul1"/>
            <w:widowControl w:val="0"/>
            <w:spacing w:before="120" w:after="120" w:line="240" w:lineRule="auto"/>
            <w:rPr>
              <w:b w:val="0"/>
              <w:bCs w:val="0"/>
            </w:rPr>
          </w:pPr>
          <w:r w:rsidRPr="00996F21">
            <w:rPr>
              <w:b w:val="0"/>
              <w:bCs w:val="0"/>
            </w:rPr>
            <w:t>OBLIGATII GENERALE ALE BENEFICIARULUI</w:t>
          </w:r>
        </w:p>
        <w:p w14:paraId="10EE6D36" w14:textId="77777777" w:rsidR="00583E63" w:rsidRPr="00CD691A" w:rsidRDefault="00583E63" w:rsidP="00996F21">
          <w:pPr>
            <w:pStyle w:val="Stilul2"/>
            <w:widowControl w:val="0"/>
            <w:spacing w:before="120" w:after="120" w:line="240" w:lineRule="auto"/>
          </w:pPr>
          <w:r w:rsidRPr="00CD691A">
            <w:t>Beneficiarul are obligația de a efectua plata transelor din Preț conform regulilor stabilite in prezentul Contract.</w:t>
          </w:r>
        </w:p>
        <w:p w14:paraId="25E0734E" w14:textId="62E3E4A8" w:rsidR="00583E63" w:rsidRPr="00CD691A" w:rsidRDefault="00583E63" w:rsidP="00996F21">
          <w:pPr>
            <w:pStyle w:val="Stilul2"/>
            <w:widowControl w:val="0"/>
            <w:spacing w:before="120" w:after="120" w:line="240" w:lineRule="auto"/>
          </w:pPr>
          <w:r w:rsidRPr="00CD691A">
            <w:t xml:space="preserve">Beneficiarul are obligația de a asigura </w:t>
          </w:r>
          <w:r w:rsidR="00BA0A10" w:rsidRPr="00CD691A">
            <w:t>Furnizorului</w:t>
          </w:r>
          <w:r w:rsidRPr="00CD691A">
            <w:t xml:space="preserve"> acces in interiorul locației unde se va amplasa Sistemul. </w:t>
          </w:r>
        </w:p>
        <w:p w14:paraId="302D78A0" w14:textId="77777777" w:rsidR="008278A3" w:rsidRPr="00CD691A" w:rsidRDefault="008278A3" w:rsidP="00996F21">
          <w:pPr>
            <w:pStyle w:val="M2"/>
            <w:widowControl w:val="0"/>
            <w:numPr>
              <w:ilvl w:val="0"/>
              <w:numId w:val="0"/>
            </w:numPr>
            <w:spacing w:before="120" w:after="120" w:line="240" w:lineRule="auto"/>
            <w:ind w:left="624"/>
          </w:pPr>
        </w:p>
        <w:p w14:paraId="2EB44424" w14:textId="77777777" w:rsidR="00583E63" w:rsidRPr="00996F21" w:rsidRDefault="00583E63" w:rsidP="00996F21">
          <w:pPr>
            <w:pStyle w:val="Stilul1"/>
            <w:widowControl w:val="0"/>
            <w:spacing w:before="120" w:after="120" w:line="240" w:lineRule="auto"/>
            <w:rPr>
              <w:b w:val="0"/>
              <w:bCs w:val="0"/>
            </w:rPr>
          </w:pPr>
          <w:r w:rsidRPr="00996F21">
            <w:rPr>
              <w:b w:val="0"/>
              <w:bCs w:val="0"/>
            </w:rPr>
            <w:lastRenderedPageBreak/>
            <w:t xml:space="preserve">TRANSFERUL RISCULUI SI AL PROPRIETĂȚII </w:t>
          </w:r>
        </w:p>
        <w:p w14:paraId="54A6D385" w14:textId="5BC7F3BF" w:rsidR="00583E63" w:rsidRPr="00996F21" w:rsidRDefault="00BA0A10" w:rsidP="00996F21">
          <w:pPr>
            <w:pStyle w:val="Stilul2"/>
            <w:widowControl w:val="0"/>
            <w:spacing w:before="120" w:after="120" w:line="240" w:lineRule="auto"/>
          </w:pPr>
          <w:r w:rsidRPr="00805405">
            <w:t>Furnizorul</w:t>
          </w:r>
          <w:r w:rsidR="00583E63" w:rsidRPr="00805405">
            <w:t xml:space="preserve"> este răspunzător pentru orice daune/prejudicii aduse Echipamentelor si/sau Sistemului care se produc intre data semnării acestui Contract si data semnării fără obiecțiuni a Procesului Verbal de Punere in Funcțiune a Sistemului. </w:t>
          </w:r>
        </w:p>
        <w:p w14:paraId="1F0D893C" w14:textId="43850643" w:rsidR="00583E63" w:rsidRPr="00CD691A" w:rsidRDefault="00BA0A10" w:rsidP="00996F21">
          <w:pPr>
            <w:pStyle w:val="Stilul2"/>
            <w:widowControl w:val="0"/>
            <w:spacing w:before="120" w:after="120" w:line="240" w:lineRule="auto"/>
          </w:pPr>
          <w:bookmarkStart w:id="23" w:name="_Ref202809467"/>
          <w:r w:rsidRPr="00805405">
            <w:t>Furnizorul</w:t>
          </w:r>
          <w:r w:rsidR="00583E63" w:rsidRPr="00805405">
            <w:t xml:space="preserve"> își asuma riscul pierderii/deteriorării Echipamentelor si/sau</w:t>
          </w:r>
          <w:r w:rsidR="00583E63" w:rsidRPr="00CD691A">
            <w:t xml:space="preserve"> a Sistemului intre data semnării acestui Contract pana la data semnării fără obiecțiuni a Procesului Verbal de Punere in Funcțiune a Sistemului. </w:t>
          </w:r>
          <w:bookmarkEnd w:id="23"/>
        </w:p>
        <w:p w14:paraId="65567632" w14:textId="0CF0CB4E" w:rsidR="00583E63" w:rsidRPr="00CD691A" w:rsidRDefault="00583E63" w:rsidP="00996F21">
          <w:pPr>
            <w:pStyle w:val="Stilul2"/>
            <w:widowControl w:val="0"/>
            <w:spacing w:before="120" w:after="120" w:line="240" w:lineRule="auto"/>
          </w:pPr>
          <w:r w:rsidRPr="00CD691A">
            <w:t xml:space="preserve">Dreptul de proprietate asupra Echipamentelor trece de la </w:t>
          </w:r>
          <w:r w:rsidR="00063A2A" w:rsidRPr="00CD691A">
            <w:t>Furnizor</w:t>
          </w:r>
          <w:r w:rsidR="00285C1D">
            <w:t xml:space="preserve"> </w:t>
          </w:r>
          <w:r w:rsidRPr="00CD691A">
            <w:t>la Beneficiar la data care intervine prima dintre: a) livrarea la locația indicata de către Beneficiar a Echipamentelor sau b) plata de către Beneficiar a Prețului</w:t>
          </w:r>
          <w:r w:rsidR="003C0266" w:rsidRPr="00CD691A">
            <w:t xml:space="preserve"> sau c) finalizarea lucrărilor de instalare/construcție a Sistemului certificate prin semnarea fără obiecțiuni a proceselor verbale la terminarea lucrărilor menționate in Clauza </w:t>
          </w:r>
          <w:r w:rsidR="003C0266" w:rsidRPr="00CD691A">
            <w:fldChar w:fldCharType="begin"/>
          </w:r>
          <w:r w:rsidR="003C0266" w:rsidRPr="00CD691A">
            <w:instrText xml:space="preserve"> REF _Ref202809233 \r \h </w:instrText>
          </w:r>
          <w:r w:rsidR="00CD691A" w:rsidRPr="00996F21">
            <w:instrText xml:space="preserve"> \* MERGEFORMAT </w:instrText>
          </w:r>
          <w:r w:rsidR="003C0266" w:rsidRPr="00CD691A">
            <w:fldChar w:fldCharType="separate"/>
          </w:r>
          <w:r w:rsidR="004F5097" w:rsidRPr="00CD691A">
            <w:t>6.1.11</w:t>
          </w:r>
          <w:r w:rsidR="003C0266" w:rsidRPr="00CD691A">
            <w:fldChar w:fldCharType="end"/>
          </w:r>
          <w:r w:rsidRPr="00CD691A">
            <w:t>.</w:t>
          </w:r>
          <w:r w:rsidR="003C0266" w:rsidRPr="00CD691A">
            <w:t xml:space="preserve"> Transferul dreptului de proprietate reglementat prin prezenta Clauza nu va fi considerat o acceptare </w:t>
          </w:r>
          <w:r w:rsidR="00542FEB" w:rsidRPr="00CD691A">
            <w:t xml:space="preserve">a riscului de către Beneficiar </w:t>
          </w:r>
          <w:r w:rsidR="00A92821" w:rsidRPr="00CD691A">
            <w:t xml:space="preserve">si </w:t>
          </w:r>
          <w:r w:rsidR="003C0266" w:rsidRPr="00CD691A">
            <w:t xml:space="preserve">nu va </w:t>
          </w:r>
          <w:r w:rsidR="00A92821" w:rsidRPr="00CD691A">
            <w:t xml:space="preserve">diminua sau limita </w:t>
          </w:r>
          <w:r w:rsidR="003C0266" w:rsidRPr="00CD691A">
            <w:t>a obligați</w:t>
          </w:r>
          <w:r w:rsidR="00A92821" w:rsidRPr="00CD691A">
            <w:t>a</w:t>
          </w:r>
          <w:r w:rsidR="003C0266" w:rsidRPr="00CD691A">
            <w:t xml:space="preserve"> </w:t>
          </w:r>
          <w:r w:rsidR="00BA0A10" w:rsidRPr="00CD691A">
            <w:t>Furnizorului</w:t>
          </w:r>
          <w:r w:rsidR="003C0266" w:rsidRPr="00CD691A">
            <w:t xml:space="preserve"> de a suporta riscurile reglementat</w:t>
          </w:r>
          <w:r w:rsidR="00083C0C" w:rsidRPr="00CD691A">
            <w:t>a</w:t>
          </w:r>
          <w:r w:rsidR="003C0266" w:rsidRPr="00CD691A">
            <w:t xml:space="preserve"> de Clauza </w:t>
          </w:r>
          <w:r w:rsidR="003C0266" w:rsidRPr="00CD691A">
            <w:fldChar w:fldCharType="begin"/>
          </w:r>
          <w:r w:rsidR="003C0266" w:rsidRPr="00CD691A">
            <w:instrText xml:space="preserve"> REF _Ref202809467 \r \h </w:instrText>
          </w:r>
          <w:r w:rsidR="00CD691A" w:rsidRPr="00996F21">
            <w:instrText xml:space="preserve"> \* MERGEFORMAT </w:instrText>
          </w:r>
          <w:r w:rsidR="003C0266" w:rsidRPr="00CD691A">
            <w:fldChar w:fldCharType="separate"/>
          </w:r>
          <w:r w:rsidR="004F5097" w:rsidRPr="00CD691A">
            <w:t>8.2</w:t>
          </w:r>
          <w:r w:rsidR="003C0266" w:rsidRPr="00CD691A">
            <w:fldChar w:fldCharType="end"/>
          </w:r>
          <w:r w:rsidR="003C0266" w:rsidRPr="00CD691A">
            <w:t xml:space="preserve">. </w:t>
          </w:r>
        </w:p>
        <w:p w14:paraId="41014D3B" w14:textId="072381D0" w:rsidR="00583E63" w:rsidRPr="00CD691A" w:rsidRDefault="00583E63" w:rsidP="00996F21">
          <w:pPr>
            <w:pStyle w:val="Stilul2"/>
            <w:widowControl w:val="0"/>
            <w:spacing w:before="120" w:after="120" w:line="240" w:lineRule="auto"/>
          </w:pPr>
          <w:r w:rsidRPr="00CD691A">
            <w:t>La data livrării la locația indicata de către Beneficiar a Echipamentelor, Echipamentele nu vor fi grevate de nicio sarcina, ipoteca, drepturi de retenție a dreptului de proprietate, drepturi preferențiale sau orice alte drepturi similare.</w:t>
          </w:r>
        </w:p>
        <w:p w14:paraId="161C8506" w14:textId="0CB4352C" w:rsidR="008278A3" w:rsidRDefault="00BA0A10" w:rsidP="00996F21">
          <w:pPr>
            <w:pStyle w:val="Stilul2"/>
            <w:widowControl w:val="0"/>
            <w:spacing w:before="120" w:after="120" w:line="240" w:lineRule="auto"/>
          </w:pPr>
          <w:r w:rsidRPr="00CD691A">
            <w:t>Furnizorul</w:t>
          </w:r>
          <w:r w:rsidR="00500978" w:rsidRPr="00CD691A">
            <w:t xml:space="preserve"> renunță in mod expres, irevocabil si necondiționat la: (a) dreptul de ipoteca legala asupra Lucrărilor, Echipamentelor si/sau Sistemului instituit de art. 2386 alin. (6) Cod Civil, renunțarea făcând-se in condițiile art. 2428 alin. 2) litera e) Cod Civil, si (b) la orice sarcina, gaj, privilegiu, drept de retenție, sau orice alt asemenea drept cu privire la Lucrări/ Echipamente /Sistem si/sau Beneficiar. </w:t>
          </w:r>
        </w:p>
        <w:p w14:paraId="7C60B0C0" w14:textId="77777777" w:rsidR="00897C9C" w:rsidRPr="00CD691A" w:rsidRDefault="00897C9C" w:rsidP="00897C9C">
          <w:pPr>
            <w:pStyle w:val="Stilul2"/>
            <w:widowControl w:val="0"/>
            <w:numPr>
              <w:ilvl w:val="0"/>
              <w:numId w:val="0"/>
            </w:numPr>
            <w:spacing w:before="120" w:after="120" w:line="240" w:lineRule="auto"/>
            <w:ind w:left="792"/>
          </w:pPr>
        </w:p>
        <w:p w14:paraId="69FCADF1" w14:textId="7EBEF2BC" w:rsidR="00583E63" w:rsidRPr="00996F21" w:rsidRDefault="00583E63" w:rsidP="00996F21">
          <w:pPr>
            <w:pStyle w:val="Stilul1"/>
            <w:widowControl w:val="0"/>
            <w:spacing w:before="120" w:after="120" w:line="240" w:lineRule="auto"/>
            <w:ind w:left="357" w:hanging="357"/>
            <w:rPr>
              <w:b w:val="0"/>
              <w:bCs w:val="0"/>
            </w:rPr>
          </w:pPr>
          <w:r w:rsidRPr="00996F21">
            <w:rPr>
              <w:b w:val="0"/>
              <w:bCs w:val="0"/>
            </w:rPr>
            <w:t>RASPUNDEREA P</w:t>
          </w:r>
          <w:r w:rsidR="009E760C" w:rsidRPr="00996F21">
            <w:rPr>
              <w:b w:val="0"/>
              <w:bCs w:val="0"/>
            </w:rPr>
            <w:t>Ă</w:t>
          </w:r>
          <w:r w:rsidRPr="00996F21">
            <w:rPr>
              <w:b w:val="0"/>
              <w:bCs w:val="0"/>
            </w:rPr>
            <w:t>R</w:t>
          </w:r>
          <w:r w:rsidR="009E760C" w:rsidRPr="00996F21">
            <w:rPr>
              <w:b w:val="0"/>
              <w:bCs w:val="0"/>
            </w:rPr>
            <w:t>Ț</w:t>
          </w:r>
          <w:r w:rsidRPr="00996F21">
            <w:rPr>
              <w:b w:val="0"/>
              <w:bCs w:val="0"/>
            </w:rPr>
            <w:t xml:space="preserve">ILOR </w:t>
          </w:r>
        </w:p>
        <w:p w14:paraId="1DA9EAC4" w14:textId="738D6D7C" w:rsidR="00583E63" w:rsidRPr="00CD691A" w:rsidRDefault="00583E63" w:rsidP="00361873">
          <w:pPr>
            <w:pStyle w:val="Stilul2"/>
            <w:widowControl w:val="0"/>
            <w:spacing w:before="120" w:after="120" w:line="240" w:lineRule="auto"/>
          </w:pPr>
          <w:r w:rsidRPr="00CD691A">
            <w:t>În cazul neîndeplinirii obligațiilor contractuale de plata a Prețului, Beneficiarul va plăti penalități contractuale la nivelul dobânzii legale penalizatoare pentru fiecare zi de întârziere din valoarea sumei scadente si neachitate la termen. Valoarea totala a penalităților astfel calculate nu poate sa depășească valoarea totala a sumelor datorate.</w:t>
          </w:r>
        </w:p>
        <w:p w14:paraId="22BA9825" w14:textId="032E98CC" w:rsidR="00285C1D" w:rsidRDefault="00583E63" w:rsidP="00361873">
          <w:pPr>
            <w:pStyle w:val="Stilul2"/>
            <w:widowControl w:val="0"/>
            <w:spacing w:before="120" w:after="120" w:line="240" w:lineRule="auto"/>
          </w:pPr>
          <w:r w:rsidRPr="00CD691A">
            <w:t xml:space="preserve">În cazul nerespectării la termen a oricărei obligații contractuale impuse prin acest Contract, </w:t>
          </w:r>
          <w:r w:rsidR="00BA0A10" w:rsidRPr="00CD691A">
            <w:t>Furnizorul</w:t>
          </w:r>
          <w:r w:rsidRPr="00CD691A">
            <w:t xml:space="preserve"> va plăti cu titlul de clauz</w:t>
          </w:r>
          <w:r w:rsidR="00B3720C" w:rsidRPr="00CD691A">
            <w:t>ă</w:t>
          </w:r>
          <w:r w:rsidRPr="00CD691A">
            <w:t xml:space="preserve"> penal</w:t>
          </w:r>
          <w:r w:rsidR="00285C1D">
            <w:t>ă</w:t>
          </w:r>
          <w:r w:rsidRPr="00CD691A">
            <w:t xml:space="preserve"> de întârziere o sum</w:t>
          </w:r>
          <w:r w:rsidR="00B3720C" w:rsidRPr="00CD691A">
            <w:t>ă</w:t>
          </w:r>
          <w:r w:rsidRPr="00CD691A">
            <w:t xml:space="preserve"> care </w:t>
          </w:r>
          <w:r w:rsidRPr="00343BB7">
            <w:t xml:space="preserve">reprezintă </w:t>
          </w:r>
          <w:r w:rsidR="00A710FC" w:rsidRPr="00F96B0D">
            <w:t>0.3%</w:t>
          </w:r>
          <w:r w:rsidRPr="00343BB7">
            <w:t xml:space="preserve"> din</w:t>
          </w:r>
          <w:r w:rsidRPr="00CD691A">
            <w:t xml:space="preserve"> Preț pentru fiecare zi de întârziere</w:t>
          </w:r>
          <w:r w:rsidR="00CF7E14" w:rsidRPr="00CD691A">
            <w:t xml:space="preserve"> fata de termenele impuse prin Contract</w:t>
          </w:r>
          <w:r w:rsidRPr="00CD691A">
            <w:t xml:space="preserve">. </w:t>
          </w:r>
        </w:p>
        <w:p w14:paraId="1C4CE14B" w14:textId="16B7655F" w:rsidR="00285C1D" w:rsidRDefault="00B3720C" w:rsidP="00285C1D">
          <w:pPr>
            <w:pStyle w:val="Stilul2"/>
            <w:widowControl w:val="0"/>
            <w:numPr>
              <w:ilvl w:val="0"/>
              <w:numId w:val="0"/>
            </w:numPr>
            <w:spacing w:before="120" w:after="120" w:line="240" w:lineRule="auto"/>
            <w:ind w:left="792"/>
          </w:pPr>
          <w:r w:rsidRPr="00CD691A">
            <w:t xml:space="preserve">De asemenea, în cazul nerespectării </w:t>
          </w:r>
          <w:r w:rsidR="00285C1D">
            <w:t>termenelor asumate de Furnizor</w:t>
          </w:r>
          <w:r w:rsidRPr="00CD691A">
            <w:t xml:space="preserve"> prin oferta depusă în cadrul procedurii de atribuire aferente Contractului de Finanțare,</w:t>
          </w:r>
          <w:r w:rsidR="002E5505" w:rsidRPr="00CD691A">
            <w:t xml:space="preserve"> conform Grilei de evaluare</w:t>
          </w:r>
          <w:r w:rsidR="00246430" w:rsidRPr="00CD691A">
            <w:t xml:space="preserve"> </w:t>
          </w:r>
          <w:r w:rsidR="00952164" w:rsidRPr="00CD691A">
            <w:t>din Anexa 17 – Documentatia de atribuire</w:t>
          </w:r>
          <w:r w:rsidR="001D2BE1" w:rsidRPr="00CD691A">
            <w:t>,</w:t>
          </w:r>
          <w:r w:rsidR="0091625F" w:rsidRPr="00CD691A">
            <w:t xml:space="preserve"> </w:t>
          </w:r>
          <w:r w:rsidR="00285C1D">
            <w:t>după cum urmează:</w:t>
          </w:r>
        </w:p>
        <w:p w14:paraId="1AA0307B" w14:textId="73175A62" w:rsidR="00583E63" w:rsidRPr="00CD691A" w:rsidRDefault="00285C1D" w:rsidP="00996F21">
          <w:pPr>
            <w:pStyle w:val="Stilul2"/>
            <w:widowControl w:val="0"/>
            <w:numPr>
              <w:ilvl w:val="0"/>
              <w:numId w:val="0"/>
            </w:numPr>
            <w:spacing w:before="120" w:after="120" w:line="240" w:lineRule="auto"/>
            <w:ind w:left="792"/>
          </w:pPr>
          <w:r>
            <w:t>9.2.1</w:t>
          </w:r>
          <w:r>
            <w:tab/>
          </w:r>
          <w:r w:rsidR="00BA0A10" w:rsidRPr="00CD691A">
            <w:t>Furnizorul</w:t>
          </w:r>
          <w:r w:rsidR="00B3720C" w:rsidRPr="00CD691A">
            <w:t xml:space="preserve"> va datora o penalitat</w:t>
          </w:r>
          <w:r>
            <w:t>e</w:t>
          </w:r>
          <w:r w:rsidR="00B3720C" w:rsidRPr="00CD691A">
            <w:t xml:space="preserve"> suplimentar</w:t>
          </w:r>
          <w:r>
            <w:t>ă</w:t>
          </w:r>
          <w:r w:rsidR="00464291">
            <w:t xml:space="preserve"> </w:t>
          </w:r>
          <w:r w:rsidR="00B3720C" w:rsidRPr="00CD691A">
            <w:t>pentru fiecare zi de întârziere față de termenul asumat</w:t>
          </w:r>
          <w:r>
            <w:t xml:space="preserve"> în oferta depusă </w:t>
          </w:r>
          <w:r w:rsidRPr="00CD691A">
            <w:t>în cadrul procedurii de atribuire aferente Contractului de Finanțare</w:t>
          </w:r>
          <w:r w:rsidR="00B3720C" w:rsidRPr="00CD691A">
            <w:t>,</w:t>
          </w:r>
          <w:r w:rsidR="006E6D2F" w:rsidRPr="00CD691A">
            <w:t xml:space="preserve"> conform </w:t>
          </w:r>
          <w:r w:rsidR="00857F57" w:rsidRPr="00CD691A">
            <w:t xml:space="preserve"> Gril</w:t>
          </w:r>
          <w:r>
            <w:t>ei</w:t>
          </w:r>
          <w:r w:rsidR="00857F57" w:rsidRPr="00CD691A">
            <w:t xml:space="preserve"> de evaluare</w:t>
          </w:r>
          <w:r w:rsidRPr="00285C1D">
            <w:t xml:space="preserve"> </w:t>
          </w:r>
          <w:r w:rsidRPr="00CD691A">
            <w:t>– Documentatia de atribuire</w:t>
          </w:r>
          <w:r>
            <w:t xml:space="preserve">, </w:t>
          </w:r>
          <w:r w:rsidRPr="00CD691A">
            <w:t>Factorul de evaluare nr. 4</w:t>
          </w:r>
          <w:r w:rsidR="00D66B38" w:rsidRPr="00CD691A">
            <w:t xml:space="preserve">, </w:t>
          </w:r>
          <w:r>
            <w:t>proporțional</w:t>
          </w:r>
          <w:r w:rsidR="00D66B38" w:rsidRPr="00CD691A">
            <w:t xml:space="preserve"> cu numarul de zile de intarziere</w:t>
          </w:r>
          <w:r w:rsidR="00A66DEA" w:rsidRPr="00CD691A">
            <w:t xml:space="preserve"> calculate de la termenul asumat si</w:t>
          </w:r>
          <w:r w:rsidR="00B3720C" w:rsidRPr="00CD691A">
            <w:t xml:space="preserve"> până la</w:t>
          </w:r>
          <w:r w:rsidR="00A66DEA" w:rsidRPr="00CD691A">
            <w:t xml:space="preserve"> data </w:t>
          </w:r>
          <w:r w:rsidR="00FB5C03">
            <w:t>indeplinirii obligatiei</w:t>
          </w:r>
          <w:r w:rsidR="00F760C9">
            <w:t>.</w:t>
          </w:r>
        </w:p>
        <w:p w14:paraId="02704521" w14:textId="6B4A1D40" w:rsidR="00BD54CB" w:rsidRPr="00CD691A" w:rsidRDefault="00510A66" w:rsidP="00996F21">
          <w:pPr>
            <w:pStyle w:val="Stilul2"/>
            <w:widowControl w:val="0"/>
            <w:numPr>
              <w:ilvl w:val="0"/>
              <w:numId w:val="0"/>
            </w:numPr>
            <w:spacing w:before="120" w:after="120" w:line="240" w:lineRule="auto"/>
            <w:ind w:left="792"/>
          </w:pPr>
          <w:r w:rsidRPr="00CD691A">
            <w:t>9.2.2</w:t>
          </w:r>
          <w:r w:rsidR="00285C1D">
            <w:tab/>
          </w:r>
          <w:r w:rsidR="00BA0A10" w:rsidRPr="00CD691A">
            <w:t>Furnizorul</w:t>
          </w:r>
          <w:r w:rsidR="00FB1236" w:rsidRPr="00CD691A">
            <w:t xml:space="preserve"> va datora </w:t>
          </w:r>
          <w:r w:rsidR="00285C1D">
            <w:t xml:space="preserve">o </w:t>
          </w:r>
          <w:r w:rsidR="00FB1236" w:rsidRPr="00CD691A">
            <w:t>penalitat</w:t>
          </w:r>
          <w:r w:rsidR="00285C1D">
            <w:t>e suplimentară</w:t>
          </w:r>
          <w:r w:rsidR="00290E2A" w:rsidRPr="00CD691A">
            <w:t xml:space="preserve"> </w:t>
          </w:r>
          <w:r w:rsidR="00285C1D">
            <w:t>pentru neîndeplinire</w:t>
          </w:r>
          <w:r w:rsidR="007A0034" w:rsidRPr="00CD691A">
            <w:t>a obligatiilor asumate in oferta</w:t>
          </w:r>
          <w:r w:rsidR="00E42EC7" w:rsidRPr="00CD691A">
            <w:t xml:space="preserve"> depusă în cadrul procedurii de atribuire aferente Contractului de Finanțare, conform Grilei de evaluare din Anexa 17 – Documentatia de atribuire, </w:t>
          </w:r>
          <w:r w:rsidR="008B620C" w:rsidRPr="00CD691A">
            <w:t>Factorii de evaluare nr</w:t>
          </w:r>
          <w:r w:rsidR="00285C1D">
            <w:t>.</w:t>
          </w:r>
          <w:r w:rsidR="008B620C" w:rsidRPr="00CD691A">
            <w:t xml:space="preserve"> 5,</w:t>
          </w:r>
          <w:r w:rsidR="00BC00EE" w:rsidRPr="00CD691A">
            <w:t xml:space="preserve"> </w:t>
          </w:r>
          <w:r w:rsidR="008B620C" w:rsidRPr="00CD691A">
            <w:t>6,</w:t>
          </w:r>
          <w:r w:rsidR="00BC00EE" w:rsidRPr="00CD691A">
            <w:t xml:space="preserve"> </w:t>
          </w:r>
          <w:r w:rsidR="008B620C" w:rsidRPr="00CD691A">
            <w:t>7 si 9.</w:t>
          </w:r>
        </w:p>
        <w:p w14:paraId="0E7098E8" w14:textId="1550FEDA" w:rsidR="00583E63" w:rsidRPr="00CD691A" w:rsidRDefault="00583E63" w:rsidP="00996F21">
          <w:pPr>
            <w:pStyle w:val="Stilul2"/>
            <w:widowControl w:val="0"/>
            <w:spacing w:before="120" w:after="120" w:line="240" w:lineRule="auto"/>
          </w:pPr>
          <w:r w:rsidRPr="00CD691A">
            <w:lastRenderedPageBreak/>
            <w:t xml:space="preserve">Pentru nerespectarea la timp/in mod corespunzător a obligațiilor asumate in </w:t>
          </w:r>
          <w:r w:rsidR="005259AA" w:rsidRPr="00CD691A">
            <w:t xml:space="preserve">Clauza </w:t>
          </w:r>
          <w:r w:rsidRPr="00CD691A">
            <w:fldChar w:fldCharType="begin"/>
          </w:r>
          <w:r w:rsidRPr="00CD691A">
            <w:instrText xml:space="preserve"> REF _Ref202436495 \r \h  \* MERGEFORMAT </w:instrText>
          </w:r>
          <w:r w:rsidRPr="00CD691A">
            <w:fldChar w:fldCharType="separate"/>
          </w:r>
          <w:r w:rsidR="004F5097" w:rsidRPr="00CD691A">
            <w:t>6.2</w:t>
          </w:r>
          <w:r w:rsidRPr="00CD691A">
            <w:fldChar w:fldCharType="end"/>
          </w:r>
          <w:r w:rsidRPr="00CD691A">
            <w:t xml:space="preserve">, </w:t>
          </w:r>
          <w:r w:rsidR="00BA0A10" w:rsidRPr="00CD691A">
            <w:t>Furnizorul</w:t>
          </w:r>
          <w:r w:rsidRPr="00CD691A">
            <w:t xml:space="preserve"> va datora penalitățile </w:t>
          </w:r>
          <w:r w:rsidR="00500978" w:rsidRPr="00CD691A">
            <w:t xml:space="preserve">de întârziere si daunele compensatorii </w:t>
          </w:r>
          <w:r w:rsidRPr="00CD691A">
            <w:t xml:space="preserve">reglementate in </w:t>
          </w:r>
          <w:r w:rsidR="005259AA" w:rsidRPr="00CD691A">
            <w:t xml:space="preserve">Clauza </w:t>
          </w:r>
          <w:r w:rsidRPr="00CD691A">
            <w:fldChar w:fldCharType="begin"/>
          </w:r>
          <w:r w:rsidRPr="00CD691A">
            <w:instrText xml:space="preserve"> REF _Ref202436495 \r \h  \* MERGEFORMAT </w:instrText>
          </w:r>
          <w:r w:rsidRPr="00CD691A">
            <w:fldChar w:fldCharType="separate"/>
          </w:r>
          <w:r w:rsidR="004F5097" w:rsidRPr="00CD691A">
            <w:t>6.2</w:t>
          </w:r>
          <w:r w:rsidRPr="00CD691A">
            <w:fldChar w:fldCharType="end"/>
          </w:r>
          <w:r w:rsidRPr="00CD691A">
            <w:t>.</w:t>
          </w:r>
        </w:p>
        <w:p w14:paraId="0A41C72D" w14:textId="3FB077CC" w:rsidR="00500978" w:rsidRPr="00CD691A" w:rsidRDefault="00500978" w:rsidP="00996F21">
          <w:pPr>
            <w:pStyle w:val="Stilul2"/>
            <w:widowControl w:val="0"/>
            <w:spacing w:before="120" w:after="120" w:line="240" w:lineRule="auto"/>
          </w:pPr>
          <w:r w:rsidRPr="00CD691A">
            <w:t xml:space="preserve">Plata de </w:t>
          </w:r>
          <w:r w:rsidR="00063A2A" w:rsidRPr="00CD691A">
            <w:t>Furnizor</w:t>
          </w:r>
          <w:r w:rsidR="00285C1D">
            <w:t xml:space="preserve"> </w:t>
          </w:r>
          <w:r w:rsidRPr="00CD691A">
            <w:t xml:space="preserve">a oricăror penalități de întârziere nu aduce atingere dreptului Beneficiarului de a solicita si obține daune compensatorii pentru prejudiciile cauzate Beneficiarului prin întârzierea </w:t>
          </w:r>
          <w:r w:rsidR="00BA0A10" w:rsidRPr="00CD691A">
            <w:t>Furnizorului</w:t>
          </w:r>
          <w:r w:rsidRPr="00CD691A">
            <w:t xml:space="preserve"> in îndeplinirea obligațiilor sale. </w:t>
          </w:r>
        </w:p>
        <w:p w14:paraId="452E2556" w14:textId="277589E6" w:rsidR="00461E02" w:rsidRDefault="00583E63" w:rsidP="00361873">
          <w:pPr>
            <w:pStyle w:val="Stilul2"/>
            <w:widowControl w:val="0"/>
            <w:spacing w:before="120" w:after="120" w:line="240" w:lineRule="auto"/>
          </w:pPr>
          <w:r w:rsidRPr="00CD691A">
            <w:t xml:space="preserve">Fără a aduce atingere oricăror alte prevederi din acest Contract, in caz de nerespectare a graficului de execuție agreat de către Părți in acest Contract din culpa </w:t>
          </w:r>
          <w:r w:rsidR="00BA0A10" w:rsidRPr="00CD691A">
            <w:t>Furnizorului</w:t>
          </w:r>
          <w:r w:rsidRPr="00CD691A">
            <w:t xml:space="preserve">, care va avea ca si consecință nerespectarea termenului limită de finalizare din Contractul de Finanțare, încetarea Contractului de Finanțare și pierderea de către Beneficiar a fondurilor alocate prin Contractul de Finanțare, </w:t>
          </w:r>
          <w:r w:rsidR="00BA0A10" w:rsidRPr="00CD691A">
            <w:t>Furnizorul</w:t>
          </w:r>
          <w:r w:rsidRPr="00CD691A">
            <w:t xml:space="preserve"> va datora Beneficiarului o despăgubire de </w:t>
          </w:r>
          <w:r w:rsidR="00035EAD" w:rsidRPr="00CD691A">
            <w:t>20</w:t>
          </w:r>
          <w:r w:rsidR="003749C6">
            <w:t>%</w:t>
          </w:r>
          <w:r w:rsidR="00035EAD" w:rsidRPr="00CD691A">
            <w:t xml:space="preserve"> </w:t>
          </w:r>
          <w:r w:rsidRPr="00CD691A">
            <w:t xml:space="preserve"> din Preț cu titlu de clauză penală. Beneficiarul are dreptul de a executa oricare garanție acordata de către </w:t>
          </w:r>
          <w:r w:rsidR="00063A2A" w:rsidRPr="00CD691A">
            <w:t>Furnizor</w:t>
          </w:r>
          <w:r w:rsidR="00285C1D">
            <w:t xml:space="preserve"> </w:t>
          </w:r>
          <w:r w:rsidRPr="00CD691A">
            <w:t>in prezentul Contract pentru recuperarea sumei menționate in prezenta clauza.</w:t>
          </w:r>
        </w:p>
        <w:p w14:paraId="0AA79A1F" w14:textId="77777777" w:rsidR="00E24858" w:rsidRPr="00CD691A" w:rsidRDefault="00E24858" w:rsidP="00996F21">
          <w:pPr>
            <w:pStyle w:val="Stilul2"/>
            <w:widowControl w:val="0"/>
            <w:numPr>
              <w:ilvl w:val="0"/>
              <w:numId w:val="0"/>
            </w:numPr>
            <w:spacing w:before="120" w:after="120" w:line="240" w:lineRule="auto"/>
            <w:ind w:left="792"/>
          </w:pPr>
        </w:p>
        <w:p w14:paraId="6677CE39" w14:textId="459E7234" w:rsidR="00583E63" w:rsidRPr="00996F21" w:rsidRDefault="009E760C" w:rsidP="00996F21">
          <w:pPr>
            <w:pStyle w:val="Stilul1"/>
            <w:widowControl w:val="0"/>
            <w:spacing w:before="120" w:after="120" w:line="240" w:lineRule="auto"/>
            <w:rPr>
              <w:b w:val="0"/>
              <w:bCs w:val="0"/>
            </w:rPr>
          </w:pPr>
          <w:r w:rsidRPr="00996F21">
            <w:rPr>
              <w:b w:val="0"/>
              <w:bCs w:val="0"/>
            </w:rPr>
            <w:t>Î</w:t>
          </w:r>
          <w:r w:rsidR="00583E63" w:rsidRPr="00996F21">
            <w:rPr>
              <w:b w:val="0"/>
              <w:bCs w:val="0"/>
            </w:rPr>
            <w:t>NCETAREA CONTRACTULUI</w:t>
          </w:r>
        </w:p>
        <w:p w14:paraId="1D2F50A7" w14:textId="559677F6" w:rsidR="00583E63" w:rsidRPr="00CD691A" w:rsidRDefault="00583E63" w:rsidP="00ED5D05">
          <w:pPr>
            <w:pStyle w:val="Stilul2"/>
            <w:widowControl w:val="0"/>
            <w:spacing w:before="120" w:after="120" w:line="240" w:lineRule="auto"/>
          </w:pPr>
          <w:r w:rsidRPr="00CD691A">
            <w:t xml:space="preserve">Prezentul Contract încetează </w:t>
          </w:r>
          <w:r w:rsidR="009E760C" w:rsidRPr="00CD691A">
            <w:t>î</w:t>
          </w:r>
          <w:r w:rsidRPr="00CD691A">
            <w:t xml:space="preserve">n următoarele cazuri: </w:t>
          </w:r>
        </w:p>
        <w:p w14:paraId="10AD3558" w14:textId="5736C6C7" w:rsidR="00B3720C" w:rsidRPr="00CD691A" w:rsidRDefault="006617CD" w:rsidP="00ED5D05">
          <w:pPr>
            <w:pStyle w:val="Stilul3"/>
            <w:spacing w:before="120" w:after="120" w:line="240" w:lineRule="auto"/>
          </w:pPr>
          <w:r w:rsidRPr="00CD691A">
            <w:t>Prin denunțare unilaterală de către Beneficiar, în baza unei notificări scrise, transmise cu cel puțin 10 (zece) zile înainte</w:t>
          </w:r>
          <w:r w:rsidR="00ED5D05">
            <w:t xml:space="preserve"> de încetarea Contractului</w:t>
          </w:r>
          <w:r w:rsidRPr="00CD691A">
            <w:t xml:space="preserve">, fără nicio altă formalitate și fără plata vreunei despăgubiri către </w:t>
          </w:r>
          <w:r w:rsidR="00B070EC">
            <w:t>Furnizor</w:t>
          </w:r>
          <w:r w:rsidRPr="00CD691A">
            <w:t xml:space="preserve">, în cazul în care Contractul de Finanțare </w:t>
          </w:r>
          <w:r w:rsidR="00257BEF" w:rsidRPr="00CD691A">
            <w:t>nu este semnat, este încetat sau dacă finanțarea</w:t>
          </w:r>
          <w:r w:rsidR="008E3E07" w:rsidRPr="00CD691A">
            <w:t xml:space="preserve"> alocată prin Contractul de Finanțare</w:t>
          </w:r>
          <w:r w:rsidR="00257BEF" w:rsidRPr="00CD691A">
            <w:t xml:space="preserve"> devine indisponibilă ori este retrasă integral sau parțial de către autoritatea competentă</w:t>
          </w:r>
          <w:r w:rsidR="001563C8" w:rsidRPr="00CD691A">
            <w:t xml:space="preserve"> sau suspendat</w:t>
          </w:r>
          <w:r w:rsidR="00ED5D05">
            <w:t>ă</w:t>
          </w:r>
          <w:r w:rsidR="001563C8" w:rsidRPr="00CD691A">
            <w:t xml:space="preserve"> total sau par</w:t>
          </w:r>
          <w:r w:rsidR="00ED5D05">
            <w:t>ț</w:t>
          </w:r>
          <w:r w:rsidR="001563C8" w:rsidRPr="00CD691A">
            <w:t>ial</w:t>
          </w:r>
          <w:r w:rsidRPr="00CD691A">
            <w:t>;</w:t>
          </w:r>
        </w:p>
        <w:p w14:paraId="3B35D861" w14:textId="53481DD4" w:rsidR="00583E63" w:rsidRPr="00CD691A" w:rsidRDefault="00583E63" w:rsidP="00ED5D05">
          <w:pPr>
            <w:pStyle w:val="Stilul3"/>
            <w:widowControl w:val="0"/>
            <w:spacing w:before="120" w:after="120" w:line="240" w:lineRule="auto"/>
          </w:pPr>
          <w:r w:rsidRPr="00CD691A">
            <w:t>Prin acordul Părților;</w:t>
          </w:r>
        </w:p>
        <w:p w14:paraId="1BBAE68B" w14:textId="77777777" w:rsidR="00583E63" w:rsidRPr="00CD691A" w:rsidRDefault="00583E63" w:rsidP="00ED5D05">
          <w:pPr>
            <w:pStyle w:val="Stilul3"/>
            <w:widowControl w:val="0"/>
            <w:spacing w:before="120" w:after="120" w:line="240" w:lineRule="auto"/>
          </w:pPr>
          <w:r w:rsidRPr="00CD691A">
            <w:t>Prin îndeplinirea tuturor obligațiilor asumate de Părți;</w:t>
          </w:r>
        </w:p>
        <w:p w14:paraId="6C2B2C26" w14:textId="11C80996" w:rsidR="00583E63" w:rsidRPr="00CD691A" w:rsidRDefault="006617CD" w:rsidP="00ED5D05">
          <w:pPr>
            <w:pStyle w:val="Stilul3"/>
            <w:widowControl w:val="0"/>
            <w:spacing w:before="120" w:after="120" w:line="240" w:lineRule="auto"/>
          </w:pPr>
          <w:r w:rsidRPr="00CD691A">
            <w:t>Î</w:t>
          </w:r>
          <w:r w:rsidR="00583E63" w:rsidRPr="00CD691A">
            <w:t xml:space="preserve">n cazul </w:t>
          </w:r>
          <w:r w:rsidRPr="00CD691A">
            <w:t>î</w:t>
          </w:r>
          <w:r w:rsidR="00583E63" w:rsidRPr="00CD691A">
            <w:t xml:space="preserve">n care o Parte își încalcă vreuna dintre obligațiile sale </w:t>
          </w:r>
          <w:r w:rsidRPr="00CD691A">
            <w:t>ș</w:t>
          </w:r>
          <w:r w:rsidR="00583E63" w:rsidRPr="00CD691A">
            <w:t>i nu remediază încălcarea respectiva intr-un termen de</w:t>
          </w:r>
          <w:r w:rsidR="00ED5D05">
            <w:t xml:space="preserve"> </w:t>
          </w:r>
          <w:r w:rsidR="00583E63" w:rsidRPr="00CD691A">
            <w:t>20 de Zile după ce a primit o notificare de punere in întârziere de la cealaltă Parte prin care i s-a solicitat remedierea încălcării in termenul menționat de 20 de Zile. In aceasta situație, Contractul va înceta la data primirii de către Partea in culpa a notificării de reziliere trimisa de către cealaltă Parte, fără a fi necesara intervenția instanțelor de judecata sau a vreunei alte formalități;</w:t>
          </w:r>
        </w:p>
        <w:p w14:paraId="4F499CD9" w14:textId="77777777" w:rsidR="00583E63" w:rsidRPr="00CD691A" w:rsidRDefault="00583E63" w:rsidP="00996F21">
          <w:pPr>
            <w:pStyle w:val="Stilul3"/>
            <w:widowControl w:val="0"/>
            <w:spacing w:before="120" w:after="120" w:line="240" w:lineRule="auto"/>
          </w:pPr>
          <w:r w:rsidRPr="00CD691A">
            <w:t>In alte cazuri reglementate de prezentul Contract;</w:t>
          </w:r>
        </w:p>
        <w:p w14:paraId="5613122A" w14:textId="7481A9BB" w:rsidR="00583E63" w:rsidRPr="00CD691A" w:rsidRDefault="006617CD" w:rsidP="00BA309F">
          <w:pPr>
            <w:pStyle w:val="Stilul3"/>
            <w:widowControl w:val="0"/>
            <w:spacing w:before="120" w:after="120" w:line="240" w:lineRule="auto"/>
          </w:pPr>
          <w:r w:rsidRPr="00CD691A">
            <w:t>Î</w:t>
          </w:r>
          <w:r w:rsidR="00583E63" w:rsidRPr="00CD691A">
            <w:t xml:space="preserve">n cazul </w:t>
          </w:r>
          <w:r w:rsidRPr="00CD691A">
            <w:t>în</w:t>
          </w:r>
          <w:r w:rsidR="00583E63" w:rsidRPr="00CD691A">
            <w:t xml:space="preserve"> care evenimentul de Forța Majora nu încetează in termen </w:t>
          </w:r>
          <w:r w:rsidR="00583E63" w:rsidRPr="00223F5A">
            <w:t xml:space="preserve">de </w:t>
          </w:r>
          <w:r w:rsidR="00583E63" w:rsidRPr="00F96B0D">
            <w:t>40</w:t>
          </w:r>
          <w:r w:rsidR="00583E63" w:rsidRPr="00223F5A">
            <w:t xml:space="preserve"> de</w:t>
          </w:r>
          <w:r w:rsidR="00583E63" w:rsidRPr="00CD691A">
            <w:t xml:space="preserve"> zile de la data producerii acestuia, caz in care Contractul va înceta conform prevederilor conținute in </w:t>
          </w:r>
          <w:r w:rsidR="00500978" w:rsidRPr="00CD691A">
            <w:t xml:space="preserve">Clauza </w:t>
          </w:r>
          <w:r w:rsidR="00583E63" w:rsidRPr="00CD691A">
            <w:fldChar w:fldCharType="begin"/>
          </w:r>
          <w:r w:rsidR="00583E63" w:rsidRPr="00CD691A">
            <w:instrText xml:space="preserve"> REF _Ref202439883 \r \h  \* MERGEFORMAT </w:instrText>
          </w:r>
          <w:r w:rsidR="00583E63" w:rsidRPr="00CD691A">
            <w:fldChar w:fldCharType="separate"/>
          </w:r>
          <w:r w:rsidR="004F5097" w:rsidRPr="00CD691A">
            <w:t>11</w:t>
          </w:r>
          <w:r w:rsidR="00583E63" w:rsidRPr="00CD691A">
            <w:fldChar w:fldCharType="end"/>
          </w:r>
          <w:r w:rsidR="00583E63" w:rsidRPr="00CD691A">
            <w:t xml:space="preserve">; </w:t>
          </w:r>
        </w:p>
        <w:p w14:paraId="34ACAD3A" w14:textId="77777777" w:rsidR="00583E63" w:rsidRPr="00CD691A" w:rsidRDefault="00583E63" w:rsidP="00996F21">
          <w:pPr>
            <w:pStyle w:val="Stilul2"/>
            <w:widowControl w:val="0"/>
            <w:spacing w:before="120" w:after="120" w:line="240" w:lineRule="auto"/>
          </w:pPr>
          <w:r w:rsidRPr="00CD691A">
            <w:t>Încetarea prezentului Contract nu va avea nici un efect asupra obligațiilor deja scadente la acel moment intre Părți. Aceste prevederi nu înlătura răspunderea Părții care in mod culpabil a cauzat încetarea Contractului.</w:t>
          </w:r>
        </w:p>
        <w:p w14:paraId="66FA9DE6" w14:textId="576D921F" w:rsidR="00D91AB3" w:rsidRPr="00CD691A" w:rsidRDefault="00D91AB3" w:rsidP="00996F21">
          <w:pPr>
            <w:pStyle w:val="Stilul2"/>
            <w:widowControl w:val="0"/>
            <w:spacing w:before="120" w:after="120" w:line="240" w:lineRule="auto"/>
          </w:pPr>
          <w:r w:rsidRPr="00CD691A">
            <w:t xml:space="preserve">Exercitarea de către Beneficiar a dreptului său de reziliere a Contractului nu afectează sau elimină celelalte drepturi legale sau contractuale ale acestuia, inclusiv dar fără a se limita la executarea Garanției de bună execuție, a oricărei clauzei penale agreate in acest Contract sau încasarea de la </w:t>
          </w:r>
          <w:r w:rsidR="00063A2A" w:rsidRPr="00CD691A">
            <w:t>Furnizor</w:t>
          </w:r>
          <w:r w:rsidR="00BA309F">
            <w:t xml:space="preserve"> </w:t>
          </w:r>
          <w:r w:rsidRPr="00CD691A">
            <w:t xml:space="preserve">a oricăror sume datorate și plătibile de către </w:t>
          </w:r>
          <w:r w:rsidR="00063A2A" w:rsidRPr="00CD691A">
            <w:t>Furnizor</w:t>
          </w:r>
          <w:r w:rsidR="00BA309F">
            <w:t xml:space="preserve"> </w:t>
          </w:r>
          <w:r w:rsidRPr="00CD691A">
            <w:t>Beneficiarului la data rezilierii.</w:t>
          </w:r>
        </w:p>
        <w:p w14:paraId="378862A3" w14:textId="713AB495" w:rsidR="00D91AB3" w:rsidRPr="00CD691A" w:rsidRDefault="00D91AB3" w:rsidP="00996F21">
          <w:pPr>
            <w:pStyle w:val="Stilul2"/>
            <w:widowControl w:val="0"/>
            <w:spacing w:before="120" w:after="120" w:line="240" w:lineRule="auto"/>
          </w:pPr>
          <w:r w:rsidRPr="00CD691A">
            <w:lastRenderedPageBreak/>
            <w:t xml:space="preserve">La rezilierea Contractului de către Beneficiar, </w:t>
          </w:r>
          <w:r w:rsidR="00063A2A" w:rsidRPr="00CD691A">
            <w:t>Furnizor</w:t>
          </w:r>
          <w:r w:rsidR="00BA309F">
            <w:t xml:space="preserve"> </w:t>
          </w:r>
          <w:r w:rsidRPr="00CD691A">
            <w:t xml:space="preserve">va părăsi șantierul și va livra Beneficiarului orice Echipamente deja comandate și plătite, toate documentele redactate de </w:t>
          </w:r>
          <w:r w:rsidR="00063A2A" w:rsidRPr="00CD691A">
            <w:t>Furnizor</w:t>
          </w:r>
          <w:r w:rsidR="00BA309F">
            <w:t xml:space="preserve"> </w:t>
          </w:r>
          <w:r w:rsidRPr="00CD691A">
            <w:t xml:space="preserve">in baza acestui Contract (inclusiv documente de proiectare). În orice caz, </w:t>
          </w:r>
          <w:r w:rsidR="00BA0A10" w:rsidRPr="00CD691A">
            <w:t>Furnizorul</w:t>
          </w:r>
          <w:r w:rsidRPr="00CD691A">
            <w:t xml:space="preserve"> va depune toate eforturile pentru a se conforma imediat oricăror instrucțiuni rezonabile incluse în notificarea de reziliere (i) pentru cesiunea oricărui subcontract și (ii) pentru protecția vieții sau a proprietății sau pentru siguranța Lucrărilor.</w:t>
          </w:r>
        </w:p>
        <w:p w14:paraId="063CD824" w14:textId="25E33C7A" w:rsidR="00D91AB3" w:rsidRPr="00CD691A" w:rsidRDefault="00D91AB3" w:rsidP="00BA309F">
          <w:pPr>
            <w:pStyle w:val="Stilul2"/>
            <w:widowControl w:val="0"/>
            <w:spacing w:before="120" w:after="120" w:line="240" w:lineRule="auto"/>
          </w:pPr>
          <w:r w:rsidRPr="00CD691A">
            <w:t xml:space="preserve">Beneficiarul va notifica </w:t>
          </w:r>
          <w:r w:rsidR="00063A2A" w:rsidRPr="00CD691A">
            <w:t>Furnizor</w:t>
          </w:r>
          <w:r w:rsidR="00BA309F">
            <w:t xml:space="preserve"> </w:t>
          </w:r>
          <w:r w:rsidRPr="00CD691A">
            <w:t xml:space="preserve">că echipamentele acestuia de pe santier și lucrările temporare ale </w:t>
          </w:r>
          <w:r w:rsidR="00063A2A" w:rsidRPr="00CD691A">
            <w:t>Furnizor</w:t>
          </w:r>
          <w:r w:rsidR="00BA309F">
            <w:t xml:space="preserve"> </w:t>
          </w:r>
          <w:r w:rsidRPr="00CD691A">
            <w:t xml:space="preserve">vor fi eliberate </w:t>
          </w:r>
          <w:r w:rsidR="00BA0A10" w:rsidRPr="00CD691A">
            <w:t>Furnizorului</w:t>
          </w:r>
          <w:r w:rsidRPr="00CD691A">
            <w:t xml:space="preserve"> pe santier. </w:t>
          </w:r>
          <w:r w:rsidR="00BA0A10" w:rsidRPr="00CD691A">
            <w:t>Furnizorul</w:t>
          </w:r>
          <w:r w:rsidRPr="00CD691A">
            <w:t xml:space="preserve"> va aranja imediat îndepărtarea acestora, pe riscul și costul sau. Beneficiarul poate, la discreția sa, să decidă că </w:t>
          </w:r>
          <w:r w:rsidR="00BA0A10" w:rsidRPr="00CD691A">
            <w:t>Furnizorul</w:t>
          </w:r>
          <w:r w:rsidRPr="00CD691A">
            <w:t xml:space="preserve"> va lăsa pe șantier o parte sau toate lucrările temporare, care pot înlesni terminarea Lucrărilor cu un alt contractant. </w:t>
          </w:r>
        </w:p>
        <w:p w14:paraId="5A1ECC32" w14:textId="1993CA7F" w:rsidR="008278A3" w:rsidRDefault="00BA309F" w:rsidP="00BA309F">
          <w:pPr>
            <w:pStyle w:val="Stilul2"/>
            <w:widowControl w:val="0"/>
            <w:spacing w:before="120" w:after="120" w:line="240" w:lineRule="auto"/>
          </w:pPr>
          <w:r>
            <w:t>Furnizor</w:t>
          </w:r>
          <w:r w:rsidRPr="00CD691A">
            <w:t xml:space="preserve">ul </w:t>
          </w:r>
          <w:r w:rsidR="00D91AB3" w:rsidRPr="00CD691A">
            <w:t xml:space="preserve">va avea dreptul să primească </w:t>
          </w:r>
          <w:r w:rsidR="00345D41" w:rsidRPr="00CD691A">
            <w:t xml:space="preserve">de la </w:t>
          </w:r>
          <w:r w:rsidR="00D91AB3" w:rsidRPr="00CD691A">
            <w:t>Beneficiar partea din Preț aferent</w:t>
          </w:r>
          <w:r w:rsidR="006617CD" w:rsidRPr="00CD691A">
            <w:t>ă</w:t>
          </w:r>
          <w:r w:rsidR="00D91AB3" w:rsidRPr="00CD691A">
            <w:t xml:space="preserve"> Lucrărilor efectuate și a Echipamentelor comandate (dacă Beneficiarul dorește s</w:t>
          </w:r>
          <w:r w:rsidR="006617CD" w:rsidRPr="00CD691A">
            <w:t>ă</w:t>
          </w:r>
          <w:r w:rsidR="00D91AB3" w:rsidRPr="00CD691A">
            <w:t xml:space="preserve"> </w:t>
          </w:r>
          <w:r w:rsidR="006617CD" w:rsidRPr="00CD691A">
            <w:t>î</w:t>
          </w:r>
          <w:r w:rsidR="00D91AB3" w:rsidRPr="00CD691A">
            <w:t>i fie livrate) sau livrate, în măsura în care au fost efectuate în conformitate cu Contractul până la data intrării în vigoare a rezilierii</w:t>
          </w:r>
          <w:r w:rsidR="00950740" w:rsidRPr="00CD691A">
            <w:t xml:space="preserve"> sau denunțării</w:t>
          </w:r>
          <w:r w:rsidR="00D91AB3" w:rsidRPr="00CD691A">
            <w:t>.</w:t>
          </w:r>
        </w:p>
        <w:p w14:paraId="3938F3B2" w14:textId="77777777" w:rsidR="00BA309F" w:rsidRPr="00CD691A" w:rsidRDefault="00BA309F" w:rsidP="00BA309F">
          <w:pPr>
            <w:pStyle w:val="Stilul2"/>
            <w:widowControl w:val="0"/>
            <w:numPr>
              <w:ilvl w:val="0"/>
              <w:numId w:val="0"/>
            </w:numPr>
            <w:spacing w:before="120" w:after="120" w:line="240" w:lineRule="auto"/>
            <w:ind w:left="792"/>
          </w:pPr>
        </w:p>
        <w:p w14:paraId="5F7E46FC" w14:textId="2598F53C" w:rsidR="00583E63" w:rsidRPr="00BA309F" w:rsidRDefault="00583E63" w:rsidP="00BA309F">
          <w:pPr>
            <w:pStyle w:val="Stilul1"/>
            <w:widowControl w:val="0"/>
            <w:spacing w:before="120" w:after="120" w:line="240" w:lineRule="auto"/>
            <w:rPr>
              <w:b w:val="0"/>
              <w:bCs w:val="0"/>
            </w:rPr>
          </w:pPr>
          <w:bookmarkStart w:id="24" w:name="_Ref202439883"/>
          <w:r w:rsidRPr="00BA309F">
            <w:rPr>
              <w:b w:val="0"/>
              <w:bCs w:val="0"/>
            </w:rPr>
            <w:t>FOR</w:t>
          </w:r>
          <w:r w:rsidR="006617CD" w:rsidRPr="00BA309F">
            <w:rPr>
              <w:b w:val="0"/>
              <w:bCs w:val="0"/>
            </w:rPr>
            <w:t>Ț</w:t>
          </w:r>
          <w:r w:rsidRPr="00BA309F">
            <w:rPr>
              <w:b w:val="0"/>
              <w:bCs w:val="0"/>
            </w:rPr>
            <w:t>A MAJOR</w:t>
          </w:r>
          <w:r w:rsidR="006617CD" w:rsidRPr="00BA309F">
            <w:rPr>
              <w:b w:val="0"/>
              <w:bCs w:val="0"/>
            </w:rPr>
            <w:t>Ă</w:t>
          </w:r>
          <w:r w:rsidRPr="00BA309F">
            <w:rPr>
              <w:b w:val="0"/>
              <w:bCs w:val="0"/>
            </w:rPr>
            <w:t>. CAZ FORTUIT</w:t>
          </w:r>
          <w:bookmarkEnd w:id="24"/>
        </w:p>
        <w:p w14:paraId="0A76253D" w14:textId="6B079689" w:rsidR="00583E63" w:rsidRPr="00CD691A" w:rsidRDefault="00583E63" w:rsidP="00BA309F">
          <w:pPr>
            <w:pStyle w:val="Stilul2"/>
            <w:widowControl w:val="0"/>
            <w:spacing w:before="120" w:after="120" w:line="240" w:lineRule="auto"/>
          </w:pPr>
          <w:r w:rsidRPr="00CD691A">
            <w:t xml:space="preserve">Un eveniment de Forță Majoră exonerează de răspundere Partea care o invocă și o notifică celeilalte în termen de 2 Zile de la apariția cazului. Partea care invocă evenimentul de Forță Majoră va transmite celeilalte Părți în termen de 2 Zile de la apariția cazului apariția cazului de Forță Majoră documente care dovedesc apariția Forței Majore </w:t>
          </w:r>
          <w:r w:rsidR="009E760C" w:rsidRPr="00CD691A">
            <w:t>ș</w:t>
          </w:r>
          <w:r w:rsidRPr="00CD691A">
            <w:t>i impactul acesteia asupra obligațiilor asumate de Partea respectiv</w:t>
          </w:r>
          <w:r w:rsidR="009E760C" w:rsidRPr="00CD691A">
            <w:t>ă</w:t>
          </w:r>
          <w:r w:rsidRPr="00CD691A">
            <w:t xml:space="preserve"> precum </w:t>
          </w:r>
          <w:r w:rsidR="009E760C" w:rsidRPr="00CD691A">
            <w:t>ș</w:t>
          </w:r>
          <w:r w:rsidRPr="00CD691A">
            <w:t>i certificatul emis de Camera de Comerț și Industrie a României sau un alt organism abilitat care certific</w:t>
          </w:r>
          <w:r w:rsidR="009E760C" w:rsidRPr="00CD691A">
            <w:t>ă</w:t>
          </w:r>
          <w:r w:rsidRPr="00CD691A">
            <w:t xml:space="preserve"> c</w:t>
          </w:r>
          <w:r w:rsidR="009E760C" w:rsidRPr="00CD691A">
            <w:t>ă</w:t>
          </w:r>
          <w:r w:rsidRPr="00CD691A">
            <w:t xml:space="preserve"> respectivul eveniment este un eveniment de Forță Majoră.</w:t>
          </w:r>
          <w:r w:rsidR="001D7D31" w:rsidRPr="00CD691A">
            <w:t xml:space="preserve"> </w:t>
          </w:r>
        </w:p>
        <w:p w14:paraId="717F5A04" w14:textId="337C78E0" w:rsidR="00583E63" w:rsidRPr="00CD691A" w:rsidRDefault="00583E63" w:rsidP="00BA309F">
          <w:pPr>
            <w:pStyle w:val="Stilul2"/>
            <w:widowControl w:val="0"/>
            <w:spacing w:before="120" w:after="120" w:line="240" w:lineRule="auto"/>
          </w:pPr>
          <w:r w:rsidRPr="00CD691A">
            <w:t>Partea care invoc</w:t>
          </w:r>
          <w:r w:rsidR="009E760C" w:rsidRPr="00CD691A">
            <w:t>ă</w:t>
          </w:r>
          <w:r w:rsidRPr="00CD691A">
            <w:t xml:space="preserve"> un eveniment de Forță Majoră este obligat</w:t>
          </w:r>
          <w:r w:rsidR="009E760C" w:rsidRPr="00CD691A">
            <w:t>ă</w:t>
          </w:r>
          <w:r w:rsidRPr="00CD691A">
            <w:t xml:space="preserve"> s</w:t>
          </w:r>
          <w:r w:rsidR="009E760C" w:rsidRPr="00CD691A">
            <w:t>ă</w:t>
          </w:r>
          <w:r w:rsidRPr="00CD691A">
            <w:t xml:space="preserve"> ia toate m</w:t>
          </w:r>
          <w:r w:rsidR="009E760C" w:rsidRPr="00CD691A">
            <w:t>ă</w:t>
          </w:r>
          <w:r w:rsidRPr="00CD691A">
            <w:t xml:space="preserve">surile posibile pentru a limita consecințele sale. </w:t>
          </w:r>
        </w:p>
        <w:p w14:paraId="3DAD48E2" w14:textId="77777777" w:rsidR="00583E63" w:rsidRPr="00CD691A" w:rsidRDefault="00583E63" w:rsidP="00BA309F">
          <w:pPr>
            <w:pStyle w:val="Stilul2"/>
            <w:widowControl w:val="0"/>
            <w:spacing w:before="120" w:after="120" w:line="240" w:lineRule="auto"/>
          </w:pPr>
          <w:r w:rsidRPr="00CD691A">
            <w:t>Partea care invocă eveniment de Forță Majoră are obligația de a notifica celeilalte Părți încetarea cauzei acesteia în maximum 2 Zile de la încetare.</w:t>
          </w:r>
        </w:p>
        <w:p w14:paraId="3BD1E2A3" w14:textId="6A1E9133" w:rsidR="00583E63" w:rsidRPr="00CD691A" w:rsidRDefault="00583E63" w:rsidP="00BA309F">
          <w:pPr>
            <w:pStyle w:val="Stilul2"/>
            <w:widowControl w:val="0"/>
            <w:spacing w:before="120" w:after="120" w:line="240" w:lineRule="auto"/>
          </w:pPr>
          <w:r w:rsidRPr="00CD691A">
            <w:t>Dac</w:t>
          </w:r>
          <w:r w:rsidR="009E760C" w:rsidRPr="00CD691A">
            <w:t>ă</w:t>
          </w:r>
          <w:r w:rsidRPr="00CD691A">
            <w:t xml:space="preserve"> </w:t>
          </w:r>
          <w:r w:rsidR="009E760C" w:rsidRPr="00CD691A">
            <w:t>î</w:t>
          </w:r>
          <w:r w:rsidRPr="00CD691A">
            <w:t xml:space="preserve">n termen </w:t>
          </w:r>
          <w:r w:rsidRPr="00223F5A">
            <w:t xml:space="preserve">de </w:t>
          </w:r>
          <w:r w:rsidRPr="00F96B0D">
            <w:t>40</w:t>
          </w:r>
          <w:r w:rsidRPr="00CD691A">
            <w:t xml:space="preserve"> Zile de la producere, evenimentul de Forță Majoră nu încetează, fiecare Parte va avea dreptul să notifice celeilalte Părți încetarea de plin drept a prezentului Contract, fără ca vreuna din Părți să poată pretindă celeilalte daune-interese.</w:t>
          </w:r>
        </w:p>
        <w:p w14:paraId="7DF06D90" w14:textId="6D583EEA" w:rsidR="00583E63" w:rsidRPr="00CD691A" w:rsidRDefault="00583E63" w:rsidP="00BA309F">
          <w:pPr>
            <w:pStyle w:val="Stilul2"/>
            <w:widowControl w:val="0"/>
            <w:spacing w:before="120" w:after="120" w:line="240" w:lineRule="auto"/>
          </w:pPr>
          <w:r w:rsidRPr="00CD691A">
            <w:t xml:space="preserve">Încălcarea de către vreuna dintre Părți a obligațiilor de notificare prin prezentul Capitol </w:t>
          </w:r>
          <w:r w:rsidRPr="00CD691A">
            <w:fldChar w:fldCharType="begin"/>
          </w:r>
          <w:r w:rsidRPr="00CD691A">
            <w:instrText xml:space="preserve"> REF _Ref202439883 \r \h  \* MERGEFORMAT </w:instrText>
          </w:r>
          <w:r w:rsidRPr="00CD691A">
            <w:fldChar w:fldCharType="separate"/>
          </w:r>
          <w:r w:rsidR="004F5097" w:rsidRPr="00CD691A">
            <w:t>11</w:t>
          </w:r>
          <w:r w:rsidRPr="00CD691A">
            <w:fldChar w:fldCharType="end"/>
          </w:r>
          <w:r w:rsidRPr="00CD691A">
            <w:t xml:space="preserve"> va atrage răspunderea Părții respective pentru daunele cauzate celeilalte Părți. </w:t>
          </w:r>
        </w:p>
        <w:p w14:paraId="0BA8322A" w14:textId="65A2585B" w:rsidR="00583E63" w:rsidRPr="00CD691A" w:rsidRDefault="00583E63" w:rsidP="00BA309F">
          <w:pPr>
            <w:pStyle w:val="Stilul2"/>
            <w:widowControl w:val="0"/>
            <w:spacing w:before="120" w:after="120" w:line="240" w:lineRule="auto"/>
          </w:pPr>
          <w:r w:rsidRPr="00CD691A">
            <w:t xml:space="preserve">Cazul fortuit astfel cum este definit </w:t>
          </w:r>
          <w:r w:rsidR="009E760C" w:rsidRPr="00CD691A">
            <w:t>î</w:t>
          </w:r>
          <w:r w:rsidRPr="00CD691A">
            <w:t>n Codul Civil nu exonerează Părțile de răspundere contractual</w:t>
          </w:r>
          <w:r w:rsidR="009E760C" w:rsidRPr="00CD691A">
            <w:t>ă</w:t>
          </w:r>
          <w:r w:rsidRPr="00CD691A">
            <w:t>.</w:t>
          </w:r>
        </w:p>
        <w:p w14:paraId="6820C20C" w14:textId="3D4F156E" w:rsidR="005E15C5" w:rsidRDefault="009E760C" w:rsidP="00BA309F">
          <w:pPr>
            <w:pStyle w:val="Stilul2"/>
            <w:spacing w:before="120" w:after="120" w:line="240" w:lineRule="auto"/>
          </w:pPr>
          <w:r w:rsidRPr="00CD691A">
            <w:t xml:space="preserve">În cazul în care un caz de Forță Majoră afectează îndeplinirea obligațiilor </w:t>
          </w:r>
          <w:r w:rsidR="00BA0A10" w:rsidRPr="00CD691A">
            <w:t>Furnizorului</w:t>
          </w:r>
          <w:r w:rsidRPr="00CD691A">
            <w:t>, acesta poate solicita prelungirea corespunzătoare a graficului de execuție prevăzut în Contract, exclusiv pentru perioada afectată de cazul respectiv, cu condiția ca această prelungire să nu conducă la depășirea</w:t>
          </w:r>
          <w:r w:rsidR="0002161C" w:rsidRPr="00CD691A">
            <w:t xml:space="preserve"> vreunor </w:t>
          </w:r>
          <w:r w:rsidRPr="00CD691A">
            <w:t xml:space="preserve">termene aplicabile conform Contractului de Finanțare. Solicitarea de prelungire va fi transmisă de </w:t>
          </w:r>
          <w:r w:rsidR="00063A2A" w:rsidRPr="00CD691A">
            <w:t>Furnizor</w:t>
          </w:r>
          <w:r w:rsidR="00BA309F">
            <w:t xml:space="preserve"> </w:t>
          </w:r>
          <w:r w:rsidRPr="00CD691A">
            <w:t xml:space="preserve">Beneficiarului în termen de cel mult </w:t>
          </w:r>
          <w:r w:rsidR="00E4064A" w:rsidRPr="00CD691A">
            <w:t xml:space="preserve">2 </w:t>
          </w:r>
          <w:r w:rsidRPr="00CD691A">
            <w:t xml:space="preserve">Zile de la </w:t>
          </w:r>
          <w:r w:rsidR="0002161C" w:rsidRPr="00CD691A">
            <w:t>apariția cazului de Forță Majoră</w:t>
          </w:r>
          <w:r w:rsidRPr="00CD691A">
            <w:t xml:space="preserve">, împreună cu documente justificative privind durata și impactul </w:t>
          </w:r>
          <w:r w:rsidR="0002161C" w:rsidRPr="00CD691A">
            <w:t>cazului</w:t>
          </w:r>
          <w:r w:rsidR="00E4064A" w:rsidRPr="00CD691A">
            <w:t xml:space="preserve"> de Forță Major</w:t>
          </w:r>
          <w:r w:rsidR="00BA309F">
            <w:t>ă</w:t>
          </w:r>
          <w:r w:rsidRPr="00CD691A">
            <w:t xml:space="preserve"> asupra graficului de execuție. </w:t>
          </w:r>
          <w:r w:rsidR="0002161C" w:rsidRPr="00CD691A">
            <w:t xml:space="preserve">Netransmiterea solicitării și a documentelor justificative în termenul menționat atrage pierderea dreptului </w:t>
          </w:r>
          <w:r w:rsidR="00BA0A10" w:rsidRPr="00CD691A">
            <w:t>Furnizorului</w:t>
          </w:r>
          <w:r w:rsidR="0002161C" w:rsidRPr="00CD691A">
            <w:t xml:space="preserve"> de a solicita prelungirea </w:t>
          </w:r>
          <w:r w:rsidR="0002161C" w:rsidRPr="00CD691A">
            <w:lastRenderedPageBreak/>
            <w:t xml:space="preserve">graficului de execuție în temeiul prezentei clauze. </w:t>
          </w:r>
          <w:r w:rsidRPr="00CD691A">
            <w:t xml:space="preserve">Beneficiarul va analiza solicitarea </w:t>
          </w:r>
          <w:r w:rsidR="0002161C" w:rsidRPr="00CD691A">
            <w:t xml:space="preserve">în termen de 10 Zile de la primirea acesteia </w:t>
          </w:r>
          <w:r w:rsidRPr="00CD691A">
            <w:t xml:space="preserve">și, în măsura în care sunt îndeplinite condițiile de mai sus, va </w:t>
          </w:r>
          <w:r w:rsidR="0002161C" w:rsidRPr="00CD691A">
            <w:t xml:space="preserve">putea </w:t>
          </w:r>
          <w:r w:rsidRPr="00CD691A">
            <w:t xml:space="preserve">emite o notificare </w:t>
          </w:r>
          <w:r w:rsidR="0002161C" w:rsidRPr="00CD691A">
            <w:t xml:space="preserve">scrisă </w:t>
          </w:r>
          <w:r w:rsidRPr="00CD691A">
            <w:t>de aprobare a prelungirii. Nicio prelungire nu va fi considerată valabil acordată în lipsa unei astfel de notificări scrise din partea Beneficiarului.</w:t>
          </w:r>
        </w:p>
        <w:p w14:paraId="5E781CEC" w14:textId="77777777" w:rsidR="00BA309F" w:rsidRPr="00CD691A" w:rsidRDefault="00BA309F" w:rsidP="00BA309F">
          <w:pPr>
            <w:pStyle w:val="Stilul2"/>
            <w:numPr>
              <w:ilvl w:val="0"/>
              <w:numId w:val="0"/>
            </w:numPr>
            <w:spacing w:before="120" w:after="120" w:line="240" w:lineRule="auto"/>
            <w:ind w:left="792"/>
          </w:pPr>
        </w:p>
        <w:p w14:paraId="4E992AAE" w14:textId="482BE40D" w:rsidR="00583E63" w:rsidRPr="00BA309F" w:rsidRDefault="00583E63" w:rsidP="00BA309F">
          <w:pPr>
            <w:pStyle w:val="Stilul1"/>
            <w:widowControl w:val="0"/>
            <w:spacing w:before="120" w:after="120" w:line="240" w:lineRule="auto"/>
            <w:rPr>
              <w:b w:val="0"/>
              <w:bCs w:val="0"/>
            </w:rPr>
          </w:pPr>
          <w:r w:rsidRPr="00BA309F">
            <w:rPr>
              <w:b w:val="0"/>
              <w:bCs w:val="0"/>
            </w:rPr>
            <w:t>NOTIFIC</w:t>
          </w:r>
          <w:r w:rsidR="009E760C" w:rsidRPr="00BA309F">
            <w:rPr>
              <w:b w:val="0"/>
              <w:bCs w:val="0"/>
            </w:rPr>
            <w:t>Ă</w:t>
          </w:r>
          <w:r w:rsidRPr="00BA309F">
            <w:rPr>
              <w:b w:val="0"/>
              <w:bCs w:val="0"/>
            </w:rPr>
            <w:t>RI</w:t>
          </w:r>
        </w:p>
        <w:p w14:paraId="629315A3" w14:textId="0FC285C7" w:rsidR="00583E63" w:rsidRPr="00CD691A" w:rsidRDefault="00583E63" w:rsidP="00BA309F">
          <w:pPr>
            <w:pStyle w:val="Stilul2"/>
            <w:widowControl w:val="0"/>
            <w:spacing w:before="120" w:after="120" w:line="240" w:lineRule="auto"/>
          </w:pPr>
          <w:r w:rsidRPr="00CD691A">
            <w:t>Orice notificare adresat</w:t>
          </w:r>
          <w:r w:rsidR="009E760C" w:rsidRPr="00CD691A">
            <w:t>ă</w:t>
          </w:r>
          <w:r w:rsidRPr="00CD691A">
            <w:t xml:space="preserve"> de către o Parte către cealaltă Parte se va considera ca este valabil transmisa doar daca este transmisa la adresa menționata in prezenta clauza prin scrisoare recomandata sau posta/curier. Notificări pot fi transmise si prin intermediul poștei electronice (e-mail) in atenția persoanelor menționate in prezenta Clauza cu condiția confirmării primirii comunicării. </w:t>
          </w:r>
        </w:p>
        <w:tbl>
          <w:tblPr>
            <w:tblStyle w:val="TableGrid4"/>
            <w:tblW w:w="0" w:type="auto"/>
            <w:tblInd w:w="704" w:type="dxa"/>
            <w:tblLook w:val="04A0" w:firstRow="1" w:lastRow="0" w:firstColumn="1" w:lastColumn="0" w:noHBand="0" w:noVBand="1"/>
          </w:tblPr>
          <w:tblGrid>
            <w:gridCol w:w="4259"/>
            <w:gridCol w:w="4963"/>
          </w:tblGrid>
          <w:tr w:rsidR="00583E63" w:rsidRPr="00CD691A" w14:paraId="5050ACC5" w14:textId="77777777" w:rsidTr="00BA309F">
            <w:trPr>
              <w:trHeight w:val="1674"/>
            </w:trPr>
            <w:tc>
              <w:tcPr>
                <w:tcW w:w="4259" w:type="dxa"/>
              </w:tcPr>
              <w:p w14:paraId="3FB20C8B" w14:textId="1D828F0A"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Pentru </w:t>
                </w:r>
                <w:r w:rsidR="00A94805" w:rsidRPr="00CD691A">
                  <w:rPr>
                    <w:rFonts w:ascii="Times New Roman" w:eastAsia="Times New Roman" w:hAnsi="Times New Roman" w:cs="Times New Roman"/>
                    <w:sz w:val="24"/>
                    <w:szCs w:val="24"/>
                  </w:rPr>
                  <w:t>Beneficiar</w:t>
                </w:r>
                <w:r w:rsidRPr="00CD691A">
                  <w:rPr>
                    <w:rFonts w:ascii="Times New Roman" w:eastAsia="Times New Roman" w:hAnsi="Times New Roman" w:cs="Times New Roman"/>
                    <w:sz w:val="24"/>
                    <w:szCs w:val="24"/>
                  </w:rPr>
                  <w:t xml:space="preserve">: </w:t>
                </w:r>
              </w:p>
              <w:p w14:paraId="2C9813C7"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613B869E"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43A8469F"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E-mail: </w:t>
                </w:r>
              </w:p>
            </w:tc>
            <w:tc>
              <w:tcPr>
                <w:tcW w:w="4963" w:type="dxa"/>
              </w:tcPr>
              <w:p w14:paraId="29AA18D5" w14:textId="34B64641"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Pentru</w:t>
                </w:r>
                <w:r w:rsidR="00A94805">
                  <w:rPr>
                    <w:rFonts w:ascii="Times New Roman" w:eastAsia="Times New Roman" w:hAnsi="Times New Roman" w:cs="Times New Roman"/>
                    <w:sz w:val="24"/>
                    <w:szCs w:val="24"/>
                  </w:rPr>
                  <w:t xml:space="preserve"> Furnizor</w:t>
                </w:r>
                <w:r w:rsidRPr="00CD691A">
                  <w:rPr>
                    <w:rFonts w:ascii="Times New Roman" w:eastAsia="Times New Roman" w:hAnsi="Times New Roman" w:cs="Times New Roman"/>
                    <w:sz w:val="24"/>
                    <w:szCs w:val="24"/>
                  </w:rPr>
                  <w:t>:</w:t>
                </w:r>
              </w:p>
              <w:p w14:paraId="7D875966"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4C7D9CD5"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09F67E1C"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color w:val="0563C1"/>
                    <w:sz w:val="24"/>
                    <w:szCs w:val="24"/>
                    <w:u w:val="single"/>
                  </w:rPr>
                </w:pPr>
                <w:r w:rsidRPr="00CD691A">
                  <w:rPr>
                    <w:rFonts w:ascii="Times New Roman" w:eastAsia="Times New Roman" w:hAnsi="Times New Roman" w:cs="Times New Roman"/>
                    <w:sz w:val="24"/>
                    <w:szCs w:val="24"/>
                  </w:rPr>
                  <w:t>E-mail:</w:t>
                </w:r>
              </w:p>
            </w:tc>
          </w:tr>
        </w:tbl>
        <w:p w14:paraId="4200EF09" w14:textId="77777777" w:rsidR="00583E63" w:rsidRPr="00CD691A" w:rsidRDefault="00583E63" w:rsidP="00BA309F">
          <w:pPr>
            <w:widowControl w:val="0"/>
            <w:shd w:val="clear" w:color="auto" w:fill="FFFFFF"/>
            <w:spacing w:before="120" w:after="120" w:line="240" w:lineRule="auto"/>
            <w:ind w:left="720"/>
            <w:rPr>
              <w:rFonts w:ascii="Times New Roman" w:eastAsia="Times New Roman" w:hAnsi="Times New Roman" w:cs="Times New Roman"/>
              <w:color w:val="2A2D2E"/>
              <w:sz w:val="24"/>
              <w:szCs w:val="24"/>
            </w:rPr>
          </w:pPr>
        </w:p>
        <w:p w14:paraId="38DF1492" w14:textId="77777777" w:rsidR="00583E63" w:rsidRPr="00CD691A" w:rsidRDefault="00583E63" w:rsidP="00BA309F">
          <w:pPr>
            <w:pStyle w:val="Stilul2"/>
            <w:widowControl w:val="0"/>
            <w:spacing w:before="120" w:after="120" w:line="240" w:lineRule="auto"/>
          </w:pPr>
          <w:r w:rsidRPr="00CD691A">
            <w:t>In cazul in care notificarea se face pe cale poștala, ea va fi transmisa, prin scrisoare recomandata, cu confirmare de primire (A.R.) si se considera primita de destinatar la data menționata de oficiul poștal primitor pe aceasta confirmare.</w:t>
          </w:r>
        </w:p>
        <w:p w14:paraId="6124F8E2" w14:textId="77777777" w:rsidR="00583E63" w:rsidRPr="00CD691A" w:rsidRDefault="00583E63" w:rsidP="00BA309F">
          <w:pPr>
            <w:pStyle w:val="Stilul2"/>
            <w:widowControl w:val="0"/>
            <w:spacing w:before="120" w:after="120" w:line="240" w:lineRule="auto"/>
          </w:pPr>
          <w:r w:rsidRPr="00CD691A">
            <w:t>Notificările verbale nu se iau in considerare de nici una dintre Părți, daca nu sunt confirmate prin intermediul uneia dintre modalitățile prevăzute la alineatele precedente.</w:t>
          </w:r>
        </w:p>
        <w:p w14:paraId="6479EA5C" w14:textId="77777777" w:rsidR="00C343FC" w:rsidRPr="00CD691A" w:rsidRDefault="00C343FC" w:rsidP="00BA309F">
          <w:pPr>
            <w:pStyle w:val="M2"/>
            <w:widowControl w:val="0"/>
            <w:numPr>
              <w:ilvl w:val="0"/>
              <w:numId w:val="0"/>
            </w:numPr>
            <w:spacing w:before="120" w:after="120" w:line="240" w:lineRule="auto"/>
            <w:ind w:left="624"/>
          </w:pPr>
        </w:p>
        <w:p w14:paraId="626CD9C1" w14:textId="7D1D0194" w:rsidR="00583E63" w:rsidRPr="00996F21" w:rsidRDefault="00583E63" w:rsidP="00BA309F">
          <w:pPr>
            <w:pStyle w:val="Stilul1"/>
            <w:widowControl w:val="0"/>
            <w:spacing w:before="120" w:after="120" w:line="240" w:lineRule="auto"/>
            <w:rPr>
              <w:b w:val="0"/>
              <w:bCs w:val="0"/>
            </w:rPr>
          </w:pPr>
          <w:r w:rsidRPr="00996F21">
            <w:rPr>
              <w:b w:val="0"/>
              <w:bCs w:val="0"/>
            </w:rPr>
            <w:t>LITIGII. LEGE APLICABIL</w:t>
          </w:r>
          <w:r w:rsidR="009E760C" w:rsidRPr="00996F21">
            <w:rPr>
              <w:b w:val="0"/>
              <w:bCs w:val="0"/>
            </w:rPr>
            <w:t>Ă</w:t>
          </w:r>
        </w:p>
        <w:p w14:paraId="2FEF1705" w14:textId="21EF7DB3" w:rsidR="00FB0D6D" w:rsidRDefault="00FB0D6D" w:rsidP="00FB0D6D">
          <w:pPr>
            <w:pStyle w:val="Stilul2"/>
          </w:pPr>
          <w:r>
            <w:t>Orice litigiu decurgând din sau în legătură cu prezentul Contract, inclusiv referitor la încheierea, nulitatea, interpretarea, executarea sau desființarea acestuia, va fi soluționat definitiv prin arbitraj organizat de Curtea de Arbitraj Comercial Internațional de pe lângă Camera de Comerț și Industrie a României („CACI”), în conformitate cu Regulile de procedură arbitrală ale acesteia. Hotărârea arbitrală va fi definitivă, obligatorie şi executorie. Tribunalul arbitral va fi format din trei arbitri, desemnați conform Regulilor de procedură arbitrală CACI.</w:t>
          </w:r>
          <w:r w:rsidRPr="00FB0D6D">
            <w:t xml:space="preserve"> </w:t>
          </w:r>
          <w:r>
            <w:t>Locul arbitrajului va fi București, România.</w:t>
          </w:r>
          <w:r w:rsidRPr="00FB0D6D">
            <w:t xml:space="preserve"> </w:t>
          </w:r>
          <w:r>
            <w:t>Limba arbitrajului va fi engleza.</w:t>
          </w:r>
          <w:r w:rsidRPr="00FB0D6D">
            <w:t xml:space="preserve"> </w:t>
          </w:r>
          <w:r>
            <w:t>Cauza va fi guvernată de legea română.</w:t>
          </w:r>
        </w:p>
        <w:p w14:paraId="7CD99D09" w14:textId="77777777" w:rsidR="00FB0D6D" w:rsidRDefault="00FB0D6D" w:rsidP="00FB0D6D">
          <w:pPr>
            <w:pStyle w:val="Stilul2"/>
          </w:pPr>
          <w:r>
            <w:t>Arbitrul de Urgență</w:t>
          </w:r>
        </w:p>
        <w:p w14:paraId="436A5463" w14:textId="77777777" w:rsidR="00FB0D6D" w:rsidRDefault="00FB0D6D" w:rsidP="00F96B0D">
          <w:pPr>
            <w:pStyle w:val="Stilul2"/>
            <w:numPr>
              <w:ilvl w:val="0"/>
              <w:numId w:val="0"/>
            </w:numPr>
            <w:ind w:left="810"/>
          </w:pPr>
          <w:r>
            <w:t>În cazul aplicării procedurii arbitrului de urgență, tribunalul arbitral va fi constituit dintr-un singur arbitru desemnat conform Regulilor de procedură arbitrală CACI.</w:t>
          </w:r>
        </w:p>
        <w:p w14:paraId="61342604" w14:textId="77777777" w:rsidR="00FB0D6D" w:rsidRDefault="00FB0D6D" w:rsidP="00FB0D6D">
          <w:pPr>
            <w:pStyle w:val="Stilul2"/>
          </w:pPr>
          <w:r>
            <w:t>Procedura arbitrală simplificată</w:t>
          </w:r>
        </w:p>
        <w:p w14:paraId="2BE60784" w14:textId="77777777" w:rsidR="00DC35EB" w:rsidRDefault="00FB0D6D" w:rsidP="00F3097A">
          <w:pPr>
            <w:pStyle w:val="Stilul2"/>
            <w:widowControl w:val="0"/>
            <w:numPr>
              <w:ilvl w:val="0"/>
              <w:numId w:val="0"/>
            </w:numPr>
            <w:spacing w:before="120" w:after="120" w:line="240" w:lineRule="auto"/>
            <w:ind w:left="792"/>
          </w:pPr>
          <w:r>
            <w:t>Părțile convin ca orice litigiu decurgând din sau în legătură cu prezentul Contract, inclusiv referitor la încheierea, nulitatea, interpretarea, executarea sau desființarea acestuia, având o valoare mai mică de 50.000 lei, să fie soluționat de un singur arbitru potrivit Procedurii arbitrale simplificate reglementate de Regulile de procedură arbitrală CACI.</w:t>
          </w:r>
        </w:p>
        <w:p w14:paraId="24719DDF" w14:textId="3D7663E8" w:rsidR="00583E63" w:rsidRDefault="006A4E09" w:rsidP="006A4E09">
          <w:pPr>
            <w:pStyle w:val="Stilul2"/>
            <w:widowControl w:val="0"/>
            <w:numPr>
              <w:ilvl w:val="0"/>
              <w:numId w:val="0"/>
            </w:numPr>
            <w:spacing w:before="120" w:after="120" w:line="240" w:lineRule="auto"/>
            <w:ind w:left="792" w:hanging="432"/>
          </w:pPr>
          <w:r>
            <w:lastRenderedPageBreak/>
            <w:t xml:space="preserve">13.4 </w:t>
          </w:r>
          <w:r w:rsidR="00583E63" w:rsidRPr="00CD691A">
            <w:t>Valabilitatea, interpretarea si executarea prezentului Contract si toate litigiile dintre Părți care pot apărea in legătura cu prezentul Contract sau referitoare la orice alte probleme care nu sunt prevăzute in prezentul Contract, dar survin ca urmare a executării Contractului, vor fi guvernate de legislația rom</w:t>
          </w:r>
          <w:r w:rsidR="009E760C" w:rsidRPr="00CD691A">
            <w:t>â</w:t>
          </w:r>
          <w:r w:rsidR="00583E63" w:rsidRPr="00CD691A">
            <w:t>n</w:t>
          </w:r>
          <w:r w:rsidR="009E760C" w:rsidRPr="00CD691A">
            <w:t>ă</w:t>
          </w:r>
          <w:r w:rsidR="00583E63" w:rsidRPr="00CD691A">
            <w:t>.</w:t>
          </w:r>
        </w:p>
        <w:p w14:paraId="1FCE30D8" w14:textId="77777777" w:rsidR="00ED5D05" w:rsidRPr="00CD691A" w:rsidRDefault="00ED5D05" w:rsidP="00996F21">
          <w:pPr>
            <w:pStyle w:val="Stilul2"/>
            <w:widowControl w:val="0"/>
            <w:numPr>
              <w:ilvl w:val="0"/>
              <w:numId w:val="0"/>
            </w:numPr>
            <w:spacing w:before="120" w:after="120" w:line="240" w:lineRule="auto"/>
            <w:ind w:left="792"/>
          </w:pPr>
        </w:p>
        <w:p w14:paraId="35C23ECB" w14:textId="0FD385B0" w:rsidR="00583E63" w:rsidRPr="00996F21" w:rsidRDefault="00583E63" w:rsidP="00996F21">
          <w:pPr>
            <w:pStyle w:val="Stilul1"/>
            <w:widowControl w:val="0"/>
            <w:spacing w:before="120" w:after="120" w:line="240" w:lineRule="auto"/>
            <w:rPr>
              <w:b w:val="0"/>
              <w:bCs w:val="0"/>
            </w:rPr>
          </w:pPr>
          <w:r w:rsidRPr="00996F21">
            <w:rPr>
              <w:b w:val="0"/>
              <w:bCs w:val="0"/>
            </w:rPr>
            <w:t>PROTEC</w:t>
          </w:r>
          <w:r w:rsidR="009E760C" w:rsidRPr="00996F21">
            <w:rPr>
              <w:b w:val="0"/>
              <w:bCs w:val="0"/>
            </w:rPr>
            <w:t>Ț</w:t>
          </w:r>
          <w:r w:rsidRPr="00996F21">
            <w:rPr>
              <w:b w:val="0"/>
              <w:bCs w:val="0"/>
            </w:rPr>
            <w:t xml:space="preserve">IA DATELOR CU CARACTER PERSONAL </w:t>
          </w:r>
        </w:p>
        <w:p w14:paraId="25211DB0" w14:textId="442D7847" w:rsidR="00687050" w:rsidRPr="00CD691A" w:rsidRDefault="000C4C47" w:rsidP="00996F21">
          <w:pPr>
            <w:pStyle w:val="Stilul2"/>
            <w:widowControl w:val="0"/>
            <w:spacing w:before="120" w:after="120" w:line="240" w:lineRule="auto"/>
          </w:pPr>
          <w:r w:rsidRPr="00CD691A">
            <w:t>Părțile</w:t>
          </w:r>
          <w:r w:rsidR="00687050" w:rsidRPr="00CD691A">
            <w:t xml:space="preserve"> declară că au cunoștință despre </w:t>
          </w:r>
          <w:r w:rsidR="00A51AC0">
            <w:t>GDPR</w:t>
          </w:r>
          <w:r w:rsidR="00A51AC0" w:rsidRPr="00CD691A">
            <w:t xml:space="preserve"> </w:t>
          </w:r>
          <w:r w:rsidR="00687050" w:rsidRPr="00CD691A">
            <w:t>şi că, în vederea respectării dispozițiilor acestuia, Părțile vor gestiona în mod corespunzător toate datele cu caracter personal comunicate în baza prezentului Contract şi în executarea ulterioară a acestuia.</w:t>
          </w:r>
        </w:p>
        <w:p w14:paraId="027CA735" w14:textId="77777777" w:rsidR="00687050" w:rsidRPr="00CD691A" w:rsidRDefault="00687050" w:rsidP="00996F21">
          <w:pPr>
            <w:pStyle w:val="Stilul2"/>
            <w:widowControl w:val="0"/>
            <w:spacing w:before="120" w:after="120" w:line="240" w:lineRule="auto"/>
          </w:pPr>
          <w:r w:rsidRPr="00CD691A">
            <w:t>Toate datele cu caracter personal comunicate între Părțile (spre exemplu, dar nu în sens restrictiv: nume, prenume, adresă de e-mail, număr de telefon, etc.) vor fi prelucrate şi stocate de fiecare Parte numai în vederea executării prezentului Contract, nu vor fi comunicate către terţi şi nu vor face obiectul unor prelucrări ulterioare, în afară de cazul în care dispozițiile legale prevăd altfel.</w:t>
          </w:r>
        </w:p>
        <w:p w14:paraId="03274D90" w14:textId="1F6C0BAB" w:rsidR="00687050" w:rsidRPr="00CD691A" w:rsidRDefault="00687050" w:rsidP="00996F21">
          <w:pPr>
            <w:pStyle w:val="Stilul2"/>
            <w:widowControl w:val="0"/>
            <w:spacing w:before="120" w:after="120" w:line="240" w:lineRule="auto"/>
          </w:pPr>
          <w:r w:rsidRPr="00CD691A">
            <w:t>În calitate de operatori independenți, Părțile vor identifica în mod independent metodele și scopurile prelucrării si vor asigura standardele de securitate cu privire la datele cu caracter personal, conform prevederilor art.</w:t>
          </w:r>
          <w:r w:rsidR="00FB0D6D">
            <w:t xml:space="preserve"> </w:t>
          </w:r>
          <w:r w:rsidRPr="00CD691A">
            <w:t xml:space="preserve">32 din </w:t>
          </w:r>
          <w:r w:rsidR="00A51AC0">
            <w:t>GDPR</w:t>
          </w:r>
          <w:r w:rsidR="00A51AC0" w:rsidRPr="00CD691A">
            <w:t xml:space="preserve"> </w:t>
          </w:r>
          <w:r w:rsidRPr="00CD691A">
            <w:t xml:space="preserve">şi vor aplica măsuri tehnice şi </w:t>
          </w:r>
          <w:r w:rsidR="004B2747" w:rsidRPr="00CD691A">
            <w:t>operaționale</w:t>
          </w:r>
          <w:r w:rsidRPr="00CD691A">
            <w:t xml:space="preserve"> adecvate în vederea protejării datelor cu caracter personal împotriva oricăror distrugeri accidentale sau ilegale, pierderi, modificări, dezvăluiri sau acces neautorizat şi împotriva procesării ilegale.</w:t>
          </w:r>
        </w:p>
        <w:p w14:paraId="15D72E5C" w14:textId="0F086ABA" w:rsidR="00687050" w:rsidRPr="00CD691A" w:rsidRDefault="00687050" w:rsidP="00996F21">
          <w:pPr>
            <w:pStyle w:val="Stilul2"/>
            <w:widowControl w:val="0"/>
            <w:spacing w:before="120" w:after="120" w:line="240" w:lineRule="auto"/>
          </w:pPr>
          <w:r w:rsidRPr="00CD691A">
            <w:t xml:space="preserve">În măsura în care una din Părţile cunoaște că datele cu caracter personal </w:t>
          </w:r>
          <w:r w:rsidR="004B2747" w:rsidRPr="00CD691A">
            <w:t>obținute</w:t>
          </w:r>
          <w:r w:rsidRPr="00CD691A">
            <w:t xml:space="preserve"> în executarea prezentului Contract vor fi comunicate în afara Spatiului Economic European, este obligată să respecte prevederile Capitolului V din </w:t>
          </w:r>
          <w:r w:rsidR="00A51AC0">
            <w:t>GDPR</w:t>
          </w:r>
          <w:r w:rsidRPr="00CD691A">
            <w:t>.</w:t>
          </w:r>
        </w:p>
        <w:p w14:paraId="7B1A4DDD" w14:textId="57313290" w:rsidR="00687050" w:rsidRDefault="00687050" w:rsidP="00CD691A">
          <w:pPr>
            <w:pStyle w:val="Stilul2"/>
            <w:widowControl w:val="0"/>
            <w:spacing w:before="120" w:after="120" w:line="240" w:lineRule="auto"/>
          </w:pPr>
          <w:r w:rsidRPr="00CD691A">
            <w:t xml:space="preserve">În măsura în care </w:t>
          </w:r>
          <w:r w:rsidR="00BA0A10" w:rsidRPr="00CD691A">
            <w:t>Furnizorul</w:t>
          </w:r>
          <w:r w:rsidRPr="00CD691A">
            <w:t xml:space="preserve"> dezvăluie date cu caracter personal ale colaboratorilor, angajaților și altor persoane fizice către Beneficiar pentru sau în legătură cu prezentul Contract, </w:t>
          </w:r>
          <w:r w:rsidR="00BA0A10" w:rsidRPr="00CD691A">
            <w:t>Furnizorul</w:t>
          </w:r>
          <w:r w:rsidRPr="00CD691A">
            <w:t xml:space="preserve"> are obligația să se asigure că această dezvăluire se face conform oricăror cerințe legale aplicabile, inclusiv privind informarea și obținerea acordului (dacă acesta din urmă este necesar conform legii), astfel încât Beneficiarul să poată prelucra datele cu caracter personal primite în scopurile prevăzute în prezentul Contract fără să îndeplinească vreo formalitate. Beneficiarul informează persoanele privind modul în care le sunt prelucrate datele prin intermediul politicii sale de confidențialitate, acesta fiind documentul pe care </w:t>
          </w:r>
          <w:r w:rsidR="00BA0A10" w:rsidRPr="00CD691A">
            <w:t>Furnizorul</w:t>
          </w:r>
          <w:r w:rsidRPr="00CD691A">
            <w:t xml:space="preserve"> trebuie să-l comunice către colaboratorii săi, angajații săi și alte persoane vizate ale căror date sunt dezvăluite către Beneficiar.</w:t>
          </w:r>
        </w:p>
        <w:p w14:paraId="6BE3373E" w14:textId="77777777" w:rsidR="00ED5D05" w:rsidRPr="00CD691A" w:rsidRDefault="00ED5D05" w:rsidP="00996F21">
          <w:pPr>
            <w:pStyle w:val="Stilul2"/>
            <w:widowControl w:val="0"/>
            <w:numPr>
              <w:ilvl w:val="0"/>
              <w:numId w:val="0"/>
            </w:numPr>
            <w:spacing w:before="120" w:after="120" w:line="240" w:lineRule="auto"/>
            <w:ind w:left="792"/>
          </w:pPr>
        </w:p>
        <w:p w14:paraId="520AA33B" w14:textId="305D4610" w:rsidR="00583E63" w:rsidRPr="00996F21" w:rsidRDefault="00583E63" w:rsidP="00996F21">
          <w:pPr>
            <w:pStyle w:val="Stilul1"/>
            <w:widowControl w:val="0"/>
            <w:spacing w:before="120" w:after="120" w:line="240" w:lineRule="auto"/>
            <w:rPr>
              <w:b w:val="0"/>
              <w:bCs w:val="0"/>
            </w:rPr>
          </w:pPr>
          <w:r w:rsidRPr="00996F21">
            <w:rPr>
              <w:b w:val="0"/>
              <w:bCs w:val="0"/>
            </w:rPr>
            <w:t>DREPTURI DE PROPRIETATE INTELECTUAL</w:t>
          </w:r>
          <w:r w:rsidR="009E760C" w:rsidRPr="00996F21">
            <w:rPr>
              <w:b w:val="0"/>
              <w:bCs w:val="0"/>
            </w:rPr>
            <w:t>Ă</w:t>
          </w:r>
        </w:p>
        <w:p w14:paraId="7D24E486" w14:textId="43260C5B" w:rsidR="00583E63" w:rsidRPr="00996F21" w:rsidRDefault="00583E63" w:rsidP="00996F21">
          <w:pPr>
            <w:pStyle w:val="Stilul2"/>
            <w:widowControl w:val="0"/>
            <w:spacing w:before="120" w:after="120" w:line="240" w:lineRule="auto"/>
          </w:pPr>
          <w:r w:rsidRPr="00CD691A">
            <w:t xml:space="preserve">Părțile convin că toate Drepturile de Proprietate Intelectuală asupra tuturor Lucrărilor, Proiectului și Sistemului, se cesionează de către </w:t>
          </w:r>
          <w:r w:rsidR="00063A2A" w:rsidRPr="00CD691A">
            <w:t>Furnizor</w:t>
          </w:r>
          <w:r w:rsidR="00361873">
            <w:t xml:space="preserve"> </w:t>
          </w:r>
          <w:r w:rsidRPr="00CD691A">
            <w:t xml:space="preserve">Beneficiarului în mod </w:t>
          </w:r>
          <w:r w:rsidR="00236841" w:rsidRPr="00CD691A">
            <w:t>ne</w:t>
          </w:r>
          <w:r w:rsidRPr="00CD691A">
            <w:t xml:space="preserve">exclusiv, </w:t>
          </w:r>
          <w:r w:rsidRPr="00361873">
            <w:t xml:space="preserve">irevocabil, necondiționat și automat (fără a fi necesare alte formalități), de la data realizării acestora, </w:t>
          </w:r>
          <w:r w:rsidRPr="00996F21">
            <w:t>pentru întreaga durată de protecție legală a acestora</w:t>
          </w:r>
          <w:r w:rsidRPr="00361873">
            <w:t>, în orice teritoriu din lume și în toate modalitățile</w:t>
          </w:r>
          <w:r w:rsidRPr="00CD691A">
            <w:t xml:space="preserve"> (posibile, existente și viitoare) de exploatare și utilizare a acestora</w:t>
          </w:r>
          <w:r w:rsidR="006B44B4" w:rsidRPr="00CD691A">
            <w:t xml:space="preserve"> incluzând orice formă de utilizare permisă de lege, pe orice suport și în orice scop (inclusiv comercial). Beneficiarul are dreptul de a reproduce temporar sau permanent, în integralitate sau parțial, și de a dezvălui publicului prin orice mijloc și pe orice suport, modifica, adapta, traduce, divulga public, crea opere derivate, cesiona și/sau acorda licențe unor terți, precum și de a autoriza sau interzice orice astfel de utilizare</w:t>
          </w:r>
          <w:r w:rsidRPr="00CD691A">
            <w:t xml:space="preserve">, fără nicio altă remunerație suplimentară, în afara prețului plătit conform </w:t>
          </w:r>
          <w:r w:rsidRPr="00CD691A">
            <w:lastRenderedPageBreak/>
            <w:t xml:space="preserve">Contractului. </w:t>
          </w:r>
        </w:p>
        <w:p w14:paraId="77C3EB4C" w14:textId="0B568208" w:rsidR="00583E63" w:rsidRPr="00CD691A" w:rsidRDefault="00583E63" w:rsidP="00996F21">
          <w:pPr>
            <w:pStyle w:val="Stilul2"/>
            <w:widowControl w:val="0"/>
            <w:spacing w:before="120" w:after="120" w:line="240" w:lineRule="auto"/>
          </w:pPr>
          <w:r w:rsidRPr="00CD691A">
            <w:t xml:space="preserve">În măsura în care orice Drepturi de Proprietate Intelectuală sau alte drepturi sau interese în sau asupra Lucrărilor, Proiectului sau Sistemului nu pot fi cesionate, </w:t>
          </w:r>
          <w:r w:rsidR="00BA0A10" w:rsidRPr="00CD691A">
            <w:t>Furnizorul</w:t>
          </w:r>
          <w:r w:rsidRPr="00CD691A">
            <w:t xml:space="preserve"> acordă Beneficiarului o licență cu titlu gratuit, neexclusivă, irevocabilă,</w:t>
          </w:r>
          <w:r w:rsidRPr="00CD691A" w:rsidDel="00945794">
            <w:t xml:space="preserve"> </w:t>
          </w:r>
          <w:r w:rsidRPr="00CD691A">
            <w:t>transferabilă la nivel mondial (cu dreptul de a acorda și autoriza sub</w:t>
          </w:r>
          <w:r w:rsidR="001D7D31" w:rsidRPr="00CD691A">
            <w:t>-</w:t>
          </w:r>
          <w:r w:rsidRPr="00CD691A">
            <w:t xml:space="preserve">licențe) de a dispune realizarea de, a utiliza, a reproduce temporar sau permanent, în integralitate sau parțial, de a dezvălui publicului, distribui, modifica, traduce, adapta, realiza opere derivate sau orice alte Drepturi de Proprietate </w:t>
          </w:r>
          <w:r w:rsidRPr="00ED5D05">
            <w:t>Intelectuală,</w:t>
          </w:r>
          <w:r w:rsidR="000C4C47" w:rsidRPr="00ED5D05">
            <w:t xml:space="preserve"> </w:t>
          </w:r>
          <w:r w:rsidRPr="00ED5D05">
            <w:t>pentru întreaga durată de protecție legală a acestora, în orice teritoriu</w:t>
          </w:r>
          <w:r w:rsidRPr="00CD691A">
            <w:t xml:space="preserve"> din lume.</w:t>
          </w:r>
        </w:p>
        <w:p w14:paraId="62FD5EE4" w14:textId="10C7258E" w:rsidR="00320E3F" w:rsidRPr="00996F21" w:rsidRDefault="00BA0A10" w:rsidP="00CD691A">
          <w:pPr>
            <w:pStyle w:val="Stilul2"/>
            <w:widowControl w:val="0"/>
            <w:spacing w:before="120" w:after="120" w:line="240" w:lineRule="auto"/>
            <w:rPr>
              <w:rFonts w:eastAsia="Times New Roman"/>
            </w:rPr>
          </w:pPr>
          <w:r w:rsidRPr="00CD691A">
            <w:t>Furnizorul</w:t>
          </w:r>
          <w:r w:rsidR="00583E63" w:rsidRPr="00CD691A">
            <w:t xml:space="preserve"> va obține de la furnizorii, subcontractanții, prestatorii de servicii și/sau orice terță parte toate Drepturile de Proprietate Intelectuală necesare</w:t>
          </w:r>
          <w:r w:rsidR="00677481" w:rsidRPr="00CD691A">
            <w:t xml:space="preserve">, inclusiv drepturile legate de </w:t>
          </w:r>
          <w:r w:rsidR="006B44B4" w:rsidRPr="00CD691A">
            <w:t>orice software creat de terțe părți,</w:t>
          </w:r>
          <w:r w:rsidR="00583E63" w:rsidRPr="00CD691A">
            <w:t xml:space="preserve"> pentru realizarea tuturor Lucrărilor și utilizarea Proiectului și Sistemului, care urmează să fie prestate și furnizate Beneficiarului, cel târziu la data primei plăți în temeiul prezentului Contract.</w:t>
          </w:r>
        </w:p>
        <w:p w14:paraId="576818C1" w14:textId="77777777" w:rsidR="00ED5D05" w:rsidRPr="00996F21" w:rsidRDefault="00ED5D05" w:rsidP="00996F21">
          <w:pPr>
            <w:pStyle w:val="Stilul2"/>
            <w:widowControl w:val="0"/>
            <w:numPr>
              <w:ilvl w:val="0"/>
              <w:numId w:val="0"/>
            </w:numPr>
            <w:spacing w:before="120" w:after="120" w:line="240" w:lineRule="auto"/>
            <w:ind w:left="792"/>
            <w:rPr>
              <w:rFonts w:eastAsia="Times New Roman"/>
            </w:rPr>
          </w:pPr>
        </w:p>
        <w:p w14:paraId="54BB143A" w14:textId="42292B88" w:rsidR="00583E63" w:rsidRPr="00996F21" w:rsidRDefault="00583E63" w:rsidP="00996F21">
          <w:pPr>
            <w:pStyle w:val="Stilul1"/>
            <w:widowControl w:val="0"/>
            <w:spacing w:before="120" w:after="120" w:line="240" w:lineRule="auto"/>
            <w:rPr>
              <w:b w:val="0"/>
              <w:bCs w:val="0"/>
            </w:rPr>
          </w:pPr>
          <w:r w:rsidRPr="00996F21">
            <w:rPr>
              <w:b w:val="0"/>
              <w:bCs w:val="0"/>
            </w:rPr>
            <w:t>CLAUZA DE CONFIDEN</w:t>
          </w:r>
          <w:r w:rsidR="009E760C" w:rsidRPr="00996F21">
            <w:rPr>
              <w:b w:val="0"/>
              <w:bCs w:val="0"/>
            </w:rPr>
            <w:t>Ț</w:t>
          </w:r>
          <w:r w:rsidRPr="00996F21">
            <w:rPr>
              <w:b w:val="0"/>
              <w:bCs w:val="0"/>
            </w:rPr>
            <w:t>IALITATE</w:t>
          </w:r>
        </w:p>
        <w:p w14:paraId="2803E324" w14:textId="056695F5" w:rsidR="00583E63" w:rsidRPr="00CD691A" w:rsidRDefault="00583E63" w:rsidP="00996F21">
          <w:pPr>
            <w:pStyle w:val="Stilul2"/>
            <w:widowControl w:val="0"/>
            <w:spacing w:before="120" w:after="120" w:line="240" w:lineRule="auto"/>
          </w:pPr>
          <w:bookmarkStart w:id="25" w:name="_Ref202806861"/>
          <w:r w:rsidRPr="00CD691A">
            <w:t xml:space="preserve">Părțile convin ca, pe toată durata prezentului Contract, precum şi după încetarea acestuia, să nu transmită date sau </w:t>
          </w:r>
          <w:r w:rsidR="00345D41" w:rsidRPr="00CD691A">
            <w:t>informații</w:t>
          </w:r>
          <w:r w:rsidRPr="00CD691A">
            <w:t xml:space="preserve"> cu privire la Părți, la existența și conținutul acestui Contract sau cu privire la elemente sau aspecte de care au luat cunoștință în timpul executării Contractului, în absența acordului prealabil expres al celeilalte Părți. Părțile vor păstra confidențialitatea tuturor documentelor, informațiilor și elementelor cu privire la derularea și executarea Contractului, indiferent de suportul pe care acestea sunt primite/transmise, reproduse sau stocate.</w:t>
          </w:r>
          <w:bookmarkEnd w:id="25"/>
          <w:r w:rsidRPr="00CD691A">
            <w:t xml:space="preserve"> </w:t>
          </w:r>
        </w:p>
        <w:p w14:paraId="382DAF66" w14:textId="6E87B2E0" w:rsidR="00583E63" w:rsidRPr="00CD691A" w:rsidRDefault="00583E63" w:rsidP="00996F21">
          <w:pPr>
            <w:pStyle w:val="Stilul2"/>
            <w:widowControl w:val="0"/>
            <w:spacing w:before="120" w:after="120" w:line="240" w:lineRule="auto"/>
          </w:pPr>
          <w:bookmarkStart w:id="26" w:name="_Ref202443176"/>
          <w:r w:rsidRPr="00CD691A">
            <w:t xml:space="preserve">Sunt exceptate de la </w:t>
          </w:r>
          <w:r w:rsidR="00345D41" w:rsidRPr="00CD691A">
            <w:t xml:space="preserve">obligația de confidențialitate din Clauza </w:t>
          </w:r>
          <w:r w:rsidR="00345D41" w:rsidRPr="00CD691A">
            <w:fldChar w:fldCharType="begin"/>
          </w:r>
          <w:r w:rsidR="00345D41" w:rsidRPr="00CD691A">
            <w:instrText xml:space="preserve"> REF _Ref202806861 \r \h </w:instrText>
          </w:r>
          <w:r w:rsidR="00CD691A" w:rsidRPr="00996F21">
            <w:instrText xml:space="preserve"> \* MERGEFORMAT </w:instrText>
          </w:r>
          <w:r w:rsidR="00345D41" w:rsidRPr="00CD691A">
            <w:fldChar w:fldCharType="separate"/>
          </w:r>
          <w:r w:rsidR="004F5097" w:rsidRPr="00CD691A">
            <w:t>16.1</w:t>
          </w:r>
          <w:r w:rsidR="00345D41" w:rsidRPr="00CD691A">
            <w:fldChar w:fldCharType="end"/>
          </w:r>
          <w:r w:rsidR="00345D41" w:rsidRPr="00CD691A">
            <w:t xml:space="preserve"> </w:t>
          </w:r>
          <w:r w:rsidRPr="00CD691A">
            <w:t>acele informații:</w:t>
          </w:r>
          <w:bookmarkEnd w:id="26"/>
        </w:p>
        <w:p w14:paraId="4BAEB54B" w14:textId="2A48E13B" w:rsidR="00583E63" w:rsidRPr="00CD691A" w:rsidRDefault="00583E63" w:rsidP="00996F21">
          <w:pPr>
            <w:pStyle w:val="Stilul3"/>
            <w:widowControl w:val="0"/>
            <w:spacing w:before="120" w:after="120" w:line="240" w:lineRule="auto"/>
          </w:pPr>
          <w:r w:rsidRPr="00CD691A">
            <w:t xml:space="preserve">care sunt deja publice la momentul transmiterii lor sau care </w:t>
          </w:r>
          <w:bookmarkStart w:id="27" w:name="_Hlk184983020"/>
          <w:r w:rsidRPr="00CD691A">
            <w:t>ulterior devin publice fără încălcarea clauzei de confidențialitate de către Partea care primește informațiile</w:t>
          </w:r>
          <w:bookmarkEnd w:id="27"/>
          <w:r w:rsidRPr="00CD691A">
            <w:t>;</w:t>
          </w:r>
        </w:p>
        <w:p w14:paraId="086DE4E7" w14:textId="77777777" w:rsidR="00583E63" w:rsidRPr="00CD691A" w:rsidRDefault="00583E63" w:rsidP="00996F21">
          <w:pPr>
            <w:pStyle w:val="Stilul3"/>
            <w:widowControl w:val="0"/>
            <w:spacing w:before="120" w:after="120" w:line="240" w:lineRule="auto"/>
          </w:pPr>
          <w:bookmarkStart w:id="28" w:name="_Hlk184983033"/>
          <w:r w:rsidRPr="00CD691A">
            <w:t>care sunt deja cunoscute de Partea care primește informațiile la momentul divulgării, cu condiția ca aceste informații să nu fi fost obținute cu încălcarea vreunei restricții privind divulgarea sau a obligațiilor de confidențialitate;</w:t>
          </w:r>
        </w:p>
        <w:bookmarkEnd w:id="28"/>
        <w:p w14:paraId="7AF31F8C" w14:textId="77777777" w:rsidR="00583E63" w:rsidRPr="00CD691A" w:rsidRDefault="00583E63" w:rsidP="00996F21">
          <w:pPr>
            <w:pStyle w:val="Stilul3"/>
            <w:widowControl w:val="0"/>
            <w:spacing w:before="120" w:after="120" w:line="240" w:lineRule="auto"/>
          </w:pPr>
          <w:r w:rsidRPr="00CD691A">
            <w:t xml:space="preserve">care au fost obținute în </w:t>
          </w:r>
          <w:bookmarkStart w:id="29" w:name="_Hlk184983041"/>
          <w:r w:rsidRPr="00CD691A">
            <w:t>mod neconfidențial de la o terță parte care nu este supusă unor interdicții privind divulgarea</w:t>
          </w:r>
          <w:bookmarkEnd w:id="29"/>
          <w:r w:rsidRPr="00CD691A">
            <w:t>;</w:t>
          </w:r>
        </w:p>
        <w:p w14:paraId="5C0E2F73" w14:textId="77777777" w:rsidR="00583E63" w:rsidRPr="00CD691A" w:rsidRDefault="00583E63" w:rsidP="00996F21">
          <w:pPr>
            <w:pStyle w:val="Stilul3"/>
            <w:widowControl w:val="0"/>
            <w:spacing w:before="120" w:after="120" w:line="240" w:lineRule="auto"/>
          </w:pPr>
          <w:r w:rsidRPr="00CD691A">
            <w:t>a căror dezvăluire și publicitate este impusă prin lege, prin ordine sau dispoziții ale autorităților competente.</w:t>
          </w:r>
        </w:p>
        <w:p w14:paraId="273F36B4" w14:textId="7D09C331" w:rsidR="00583E63" w:rsidRPr="00CD691A" w:rsidRDefault="00583E63" w:rsidP="00996F21">
          <w:pPr>
            <w:pStyle w:val="Stilul2"/>
            <w:widowControl w:val="0"/>
            <w:spacing w:before="120" w:after="120" w:line="240" w:lineRule="auto"/>
          </w:pPr>
          <w:r w:rsidRPr="00CD691A">
            <w:t>Cu toate acestea,</w:t>
          </w:r>
          <w:r w:rsidRPr="00CD691A">
            <w:rPr>
              <w:rFonts w:eastAsia="Calibri"/>
              <w:color w:val="000000"/>
              <w:shd w:val="clear" w:color="auto" w:fill="FFFFFF"/>
            </w:rPr>
            <w:t xml:space="preserve"> </w:t>
          </w:r>
          <w:r w:rsidRPr="00CD691A">
            <w:t xml:space="preserve">în aceste din urmă situații, </w:t>
          </w:r>
          <w:bookmarkStart w:id="30" w:name="_Hlk184983058"/>
          <w:r w:rsidRPr="00CD691A">
            <w:t xml:space="preserve">sub rezerva oricăror interdicții legale aplicabile, Partea care primește informațiile va depune toate eforturile rezonabile pentru a înștiința prompt, în scris, Partea care furnizează informațiile înainte de o astfel de divulgare, pentru a permite acesteia din urmă să obțină un ordin de protecție sau alte măsuri de protecție, după caz (pentru evitarea oricărui dubiu, divulgarea în absența unei obligații de divulgare nu constituie o divulgare autorizată în temeiul alineatului </w:t>
          </w:r>
          <w:r w:rsidRPr="00CD691A">
            <w:fldChar w:fldCharType="begin"/>
          </w:r>
          <w:r w:rsidRPr="00CD691A">
            <w:instrText xml:space="preserve"> REF _Ref202443176 \r \h  \* MERGEFORMAT </w:instrText>
          </w:r>
          <w:r w:rsidRPr="00CD691A">
            <w:fldChar w:fldCharType="separate"/>
          </w:r>
          <w:r w:rsidR="004F5097" w:rsidRPr="00CD691A">
            <w:t>16.2</w:t>
          </w:r>
          <w:r w:rsidRPr="00CD691A">
            <w:fldChar w:fldCharType="end"/>
          </w:r>
          <w:r w:rsidRPr="00CD691A">
            <w:t>). În cazul în care nu se obține un ordin de protecție sau o altă măsură de protecție, Partea care primește informațiile va dezvălui doar acea parte din informațiile confidențiale solicitate în mod legal, iar dezvăluirea va fi făcută exclusiv destinatarului legal.</w:t>
          </w:r>
          <w:bookmarkEnd w:id="30"/>
        </w:p>
        <w:p w14:paraId="6C8E8753" w14:textId="3650338B" w:rsidR="001C6784" w:rsidRDefault="00583E63" w:rsidP="00CD691A">
          <w:pPr>
            <w:pStyle w:val="Stilul2"/>
            <w:widowControl w:val="0"/>
            <w:spacing w:before="120" w:after="120" w:line="240" w:lineRule="auto"/>
          </w:pPr>
          <w:r w:rsidRPr="00CD691A">
            <w:t>Obligațiile menționate in prezentul articol vor fi valabile pe durata Contractului, in timpul suspendării sale din orice motiv, precum si 5 ani după încetarea din orice motiv a acestui Contract.</w:t>
          </w:r>
        </w:p>
        <w:p w14:paraId="4BB961A2" w14:textId="77777777" w:rsidR="00ED5D05" w:rsidRPr="00CD691A" w:rsidRDefault="00ED5D05" w:rsidP="00996F21">
          <w:pPr>
            <w:pStyle w:val="Stilul2"/>
            <w:widowControl w:val="0"/>
            <w:numPr>
              <w:ilvl w:val="0"/>
              <w:numId w:val="0"/>
            </w:numPr>
            <w:spacing w:before="120" w:after="120" w:line="240" w:lineRule="auto"/>
            <w:ind w:left="792"/>
          </w:pPr>
        </w:p>
        <w:p w14:paraId="40695CCE" w14:textId="77777777" w:rsidR="00583E63" w:rsidRPr="00996F21" w:rsidRDefault="00583E63" w:rsidP="00996F21">
          <w:pPr>
            <w:pStyle w:val="Stilul1"/>
            <w:widowControl w:val="0"/>
            <w:spacing w:before="120" w:after="120" w:line="240" w:lineRule="auto"/>
            <w:rPr>
              <w:b w:val="0"/>
              <w:bCs w:val="0"/>
            </w:rPr>
          </w:pPr>
          <w:r w:rsidRPr="00996F21">
            <w:rPr>
              <w:b w:val="0"/>
              <w:bCs w:val="0"/>
            </w:rPr>
            <w:lastRenderedPageBreak/>
            <w:t>PRINCIPII DE INTERPRETARE</w:t>
          </w:r>
        </w:p>
        <w:p w14:paraId="251A3310" w14:textId="77777777" w:rsidR="00583E63" w:rsidRPr="00CD691A" w:rsidRDefault="00583E63" w:rsidP="00996F21">
          <w:pPr>
            <w:pStyle w:val="Stilul2"/>
            <w:widowControl w:val="0"/>
            <w:spacing w:before="120" w:after="120" w:line="240" w:lineRule="auto"/>
          </w:pPr>
          <w:r w:rsidRPr="00CD691A">
            <w:t xml:space="preserve">Cuvintele "lună" înseamnă o lună calendaristică, iar "an" înseamnă 365 (trei sute șaizeci și cinci) de zile. O zi lucrătoare înseamnă orice Zi care nu este sâmbătă, duminică sau sărbătoare legală în România. </w:t>
          </w:r>
        </w:p>
        <w:p w14:paraId="7925B9B0" w14:textId="77777777" w:rsidR="00583E63" w:rsidRPr="00CD691A" w:rsidRDefault="00583E63" w:rsidP="00996F21">
          <w:pPr>
            <w:pStyle w:val="Stilul2"/>
            <w:widowControl w:val="0"/>
            <w:spacing w:before="120" w:after="120" w:line="240" w:lineRule="auto"/>
          </w:pPr>
          <w:r w:rsidRPr="00CD691A">
            <w:t xml:space="preserve">Trimiterile la anexe sau secțiuni, cu excepția cazului în care contextul impune altfel, trebuie interpretate ca trimiteri la anexe și secțiuni ale prezentului Contract. </w:t>
          </w:r>
        </w:p>
        <w:p w14:paraId="37517CB7" w14:textId="77777777" w:rsidR="00583E63" w:rsidRPr="00CD691A" w:rsidRDefault="00583E63" w:rsidP="00996F21">
          <w:pPr>
            <w:pStyle w:val="Stilul2"/>
            <w:widowControl w:val="0"/>
            <w:spacing w:before="120" w:after="120" w:line="240" w:lineRule="auto"/>
          </w:pPr>
          <w:r w:rsidRPr="00CD691A">
            <w:t>În cazul în care contextul impune acest lucru, cuvintele la singular se consideră plural și viceversa.</w:t>
          </w:r>
        </w:p>
        <w:p w14:paraId="4E1DE58D" w14:textId="41BA2AE3" w:rsidR="00A91F39" w:rsidRDefault="00583E63" w:rsidP="00CD691A">
          <w:pPr>
            <w:pStyle w:val="Stilul2"/>
            <w:widowControl w:val="0"/>
            <w:spacing w:before="120" w:after="120" w:line="240" w:lineRule="auto"/>
          </w:pPr>
          <w:r w:rsidRPr="00CD691A">
            <w:t>Trimiterile la "inclusiv"/”incluzând” se interpretează ca trimiteri la "inclusiv, dar fără a se limita la", astfel încât orice listă de aspecte care apar după cuvântul "inclusiv" sau „incluzând” nu este considerată a fi o listă exhaustivă, ci mai degrabă o listă exemplificativa a acelor aspecte care fac</w:t>
          </w:r>
          <w:r w:rsidR="001C6784" w:rsidRPr="00CD691A">
            <w:t xml:space="preserve"> </w:t>
          </w:r>
          <w:r w:rsidRPr="00CD691A">
            <w:t>parte din categoria descrisă anterior cuvântului "inclusiv" respectiv „incluzând”.</w:t>
          </w:r>
        </w:p>
        <w:p w14:paraId="138F8A9E" w14:textId="77777777" w:rsidR="00F96B0D" w:rsidRPr="00CD691A" w:rsidRDefault="00F96B0D" w:rsidP="00996F21">
          <w:pPr>
            <w:pStyle w:val="Stilul2"/>
            <w:widowControl w:val="0"/>
            <w:numPr>
              <w:ilvl w:val="0"/>
              <w:numId w:val="0"/>
            </w:numPr>
            <w:spacing w:before="120" w:after="120" w:line="240" w:lineRule="auto"/>
            <w:ind w:left="792"/>
          </w:pPr>
        </w:p>
        <w:p w14:paraId="0C3241A8" w14:textId="77777777" w:rsidR="00583E63" w:rsidRPr="00996F21" w:rsidRDefault="00583E63" w:rsidP="00996F21">
          <w:pPr>
            <w:pStyle w:val="Stilul1"/>
            <w:widowControl w:val="0"/>
            <w:spacing w:before="120" w:after="120" w:line="240" w:lineRule="auto"/>
            <w:rPr>
              <w:b w:val="0"/>
              <w:bCs w:val="0"/>
            </w:rPr>
          </w:pPr>
          <w:r w:rsidRPr="00996F21">
            <w:rPr>
              <w:b w:val="0"/>
              <w:bCs w:val="0"/>
            </w:rPr>
            <w:t>CLAUZE FINALE</w:t>
          </w:r>
        </w:p>
        <w:p w14:paraId="7F0D8D17" w14:textId="42F8785A" w:rsidR="00583E63" w:rsidRPr="00CD691A" w:rsidRDefault="00BA0A10" w:rsidP="00996F21">
          <w:pPr>
            <w:pStyle w:val="Stilul2"/>
            <w:widowControl w:val="0"/>
            <w:spacing w:before="120" w:after="120" w:line="240" w:lineRule="auto"/>
          </w:pPr>
          <w:r w:rsidRPr="00CD691A">
            <w:t>Furnizorul</w:t>
          </w:r>
          <w:r w:rsidR="00583E63" w:rsidRPr="00CD691A">
            <w:t xml:space="preserve"> nu poate cesiona prezentul Contract si nici drepturi si/sau obligații care decurg din acesta fără consimțământul scris exprimat in avans de către Beneficiar.</w:t>
          </w:r>
        </w:p>
        <w:p w14:paraId="45EA9B00" w14:textId="77777777" w:rsidR="00583E63" w:rsidRPr="00CD691A" w:rsidRDefault="00583E63" w:rsidP="00996F21">
          <w:pPr>
            <w:pStyle w:val="Stilul2"/>
            <w:widowControl w:val="0"/>
            <w:spacing w:before="120" w:after="120" w:line="240" w:lineRule="auto"/>
          </w:pPr>
          <w:r w:rsidRPr="00CD691A">
            <w:t>Fiecare dintre prevederile acestui Contract este independenta fata de restul. Daca o prevedere urmează sa devina sau este nevalabila ori neexecutorie in orice privința in baza legilor aplicabile, nu va avea niciun efect in acea privința, iar Părțile vor depune toate eforturile rezonabile pentru a o înlocui cu o prevedere valabila si executorie, care este cat mai apropiata posibil cu privire la urmarea avuta in vedere inițial.</w:t>
          </w:r>
        </w:p>
        <w:p w14:paraId="54491B5A" w14:textId="77777777" w:rsidR="00583E63" w:rsidRPr="00CD691A" w:rsidRDefault="00583E63" w:rsidP="00996F21">
          <w:pPr>
            <w:pStyle w:val="Stilul2"/>
            <w:widowControl w:val="0"/>
            <w:spacing w:before="120" w:after="120" w:line="240" w:lineRule="auto"/>
          </w:pPr>
          <w:r w:rsidRPr="00CD691A">
            <w:t>Pasivitatea uneia dintre Părți de a notifica o încălcare a unei prevederi a prezentului Contract nu va fi interpretata ca o renunțare la drepturile prevăzute de prezentul Contract sau de legislația aplicabila.</w:t>
          </w:r>
        </w:p>
        <w:p w14:paraId="13AB290F" w14:textId="77777777" w:rsidR="00583E63" w:rsidRPr="00CD691A" w:rsidRDefault="00583E63" w:rsidP="00996F21">
          <w:pPr>
            <w:pStyle w:val="Stilul2"/>
            <w:widowControl w:val="0"/>
            <w:spacing w:before="120" w:after="120" w:line="240" w:lineRule="auto"/>
          </w:pPr>
          <w:r w:rsidRPr="00CD691A">
            <w:t>Fiecare Parte confirma faptul ca acest Contract reprezintă rezultatul unei negocieri intre Părți. Părțile, de asemenea, confirma faptul ca acest Contract a fost negociat si încheiat luând pe deplin in considerare toate clauzele acestuia. Fiecare Parte consimte in mod expres cu privire la fiecare clauza a prezentului Contract.</w:t>
          </w:r>
        </w:p>
        <w:p w14:paraId="2852E45D" w14:textId="2787392B" w:rsidR="00583E63" w:rsidRPr="00CD691A" w:rsidRDefault="00583E63" w:rsidP="00ED5D05">
          <w:pPr>
            <w:pStyle w:val="Stilul2"/>
            <w:widowControl w:val="0"/>
          </w:pPr>
          <w:r w:rsidRPr="00CD691A">
            <w:t xml:space="preserve">Nicio modificare a acestui Contract nu va fi valabila, decât daca este </w:t>
          </w:r>
          <w:r w:rsidR="00ED5D05">
            <w:t xml:space="preserve">consemnată </w:t>
          </w:r>
          <w:r w:rsidRPr="00CD691A">
            <w:t>in scris</w:t>
          </w:r>
          <w:r w:rsidR="00ED5D05">
            <w:t>,</w:t>
          </w:r>
          <w:r w:rsidRPr="00CD691A">
            <w:t xml:space="preserve"> </w:t>
          </w:r>
          <w:r w:rsidR="00ED5D05">
            <w:t xml:space="preserve">prin act adițional </w:t>
          </w:r>
          <w:r w:rsidRPr="00CD691A">
            <w:t>semnat de</w:t>
          </w:r>
          <w:r w:rsidR="00ED5D05">
            <w:t xml:space="preserve"> fiecare din</w:t>
          </w:r>
          <w:r w:rsidRPr="00CD691A">
            <w:t>Părți.</w:t>
          </w:r>
        </w:p>
        <w:p w14:paraId="0F0F9B4E" w14:textId="09A8F047" w:rsidR="00583E63" w:rsidRPr="00CD691A" w:rsidRDefault="00BA0A10" w:rsidP="00996F21">
          <w:pPr>
            <w:pStyle w:val="Stilul2"/>
            <w:widowControl w:val="0"/>
            <w:spacing w:before="120" w:after="120" w:line="240" w:lineRule="auto"/>
          </w:pPr>
          <w:r w:rsidRPr="00CD691A">
            <w:t>Furnizorul</w:t>
          </w:r>
          <w:r w:rsidR="00583E63" w:rsidRPr="00CD691A">
            <w:t xml:space="preserve"> renunță in mod expres la dreptul de a invoca impreviziunea </w:t>
          </w:r>
          <w:r w:rsidR="000B7E58" w:rsidRPr="00CD691A">
            <w:t xml:space="preserve">conform </w:t>
          </w:r>
          <w:r w:rsidR="00583E63" w:rsidRPr="00CD691A">
            <w:t>articolul</w:t>
          </w:r>
          <w:r w:rsidR="000B7E58" w:rsidRPr="00CD691A">
            <w:t>ui</w:t>
          </w:r>
          <w:r w:rsidR="00583E63" w:rsidRPr="00CD691A">
            <w:t xml:space="preserve"> 1271 din Codul Civil.</w:t>
          </w:r>
        </w:p>
        <w:p w14:paraId="64C5B8CE" w14:textId="3B2F908D" w:rsidR="00583E63" w:rsidRPr="00CD691A" w:rsidRDefault="00583E63" w:rsidP="00996F21">
          <w:pPr>
            <w:pStyle w:val="Stilul2"/>
            <w:widowControl w:val="0"/>
            <w:spacing w:before="120" w:after="120" w:line="240" w:lineRule="auto"/>
          </w:pPr>
          <w:r w:rsidRPr="00CD691A">
            <w:t xml:space="preserve">Prezentul Contract, împreună cu </w:t>
          </w:r>
          <w:r w:rsidRPr="00606B39">
            <w:t xml:space="preserve">Anexele </w:t>
          </w:r>
          <w:r w:rsidR="00CD691A" w:rsidRPr="00606B39">
            <w:t>1-</w:t>
          </w:r>
          <w:r w:rsidR="00606B39" w:rsidRPr="00606B39">
            <w:t>20</w:t>
          </w:r>
          <w:r w:rsidRPr="00606B39">
            <w:t xml:space="preserve">, </w:t>
          </w:r>
          <w:r w:rsidR="00CD691A" w:rsidRPr="00606B39">
            <w:t>care</w:t>
          </w:r>
          <w:r w:rsidR="00CD691A" w:rsidRPr="00CD691A">
            <w:t xml:space="preserve"> </w:t>
          </w:r>
          <w:r w:rsidRPr="00CD691A">
            <w:t>fac parte integranta din cuprinsul sau, reprezintă voința Părților si înlătura orice alta înțelegere verbala dintre acestea anterioara încheierii lui.</w:t>
          </w:r>
        </w:p>
        <w:p w14:paraId="104F9CE4" w14:textId="77777777" w:rsidR="00583E63" w:rsidRPr="00CD691A" w:rsidRDefault="00583E63" w:rsidP="00996F21">
          <w:pPr>
            <w:pStyle w:val="Stilul2"/>
            <w:widowControl w:val="0"/>
            <w:spacing w:before="120" w:after="120" w:line="240" w:lineRule="auto"/>
          </w:pPr>
          <w:r w:rsidRPr="00CD691A">
            <w:t xml:space="preserve">Prezentul Contract se încheie în 2 exemplare originale, câte unul pentru fiecare Parte semnatară. </w:t>
          </w:r>
          <w:bookmarkStart w:id="31" w:name="_Hlk162529185"/>
          <w:r w:rsidRPr="00CD691A">
            <w:t xml:space="preserve"> </w:t>
          </w:r>
        </w:p>
        <w:p w14:paraId="667756CD"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AF62128"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F3EA636"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D80DCBB"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bookmarkEnd w:id="31"/>
        <w:p w14:paraId="6B0549E2" w14:textId="77777777"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u w:val="single"/>
            </w:rPr>
          </w:pPr>
          <w:r w:rsidRPr="00996F21">
            <w:rPr>
              <w:rFonts w:ascii="Times New Roman" w:eastAsia="Calibri" w:hAnsi="Times New Roman" w:cs="Times New Roman"/>
              <w:sz w:val="24"/>
              <w:szCs w:val="24"/>
              <w:u w:val="single"/>
            </w:rPr>
            <w:t>LISTA DE ANEXE</w:t>
          </w:r>
        </w:p>
        <w:p w14:paraId="44F04808" w14:textId="4487715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 – DESCRIEREA SISTEMULUI DE STOCARE IN BATERII. DESCRIEREA ECHIPAMENTELOR. STANDARDE APLICABILE</w:t>
          </w:r>
          <w:r w:rsidR="005D0CF5"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5D0CF5"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51082828" w14:textId="1B13967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2 – GRAFIC DE LIVRARE A ECHIPAMENTELOR SI GRAFICUL DE EXECUTIE A LUCRARILOR</w:t>
          </w:r>
          <w:r w:rsidR="0068104A"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68104A"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40F96AC9" w14:textId="69525BFD" w:rsidR="00583E63" w:rsidRPr="00750A70" w:rsidRDefault="00583E63" w:rsidP="00F96B0D">
          <w:pPr>
            <w:widowControl w:val="0"/>
            <w:spacing w:before="120" w:after="120" w:line="240" w:lineRule="auto"/>
            <w:ind w:left="450"/>
            <w:rPr>
              <w:rFonts w:ascii="Times New Roman" w:eastAsia="Calibri" w:hAnsi="Times New Roman" w:cs="Times New Roman"/>
              <w:sz w:val="24"/>
              <w:szCs w:val="24"/>
            </w:rPr>
          </w:pPr>
          <w:r w:rsidRPr="00100116">
            <w:rPr>
              <w:rFonts w:ascii="Times New Roman" w:eastAsia="Calibri" w:hAnsi="Times New Roman" w:cs="Times New Roman"/>
              <w:sz w:val="24"/>
              <w:szCs w:val="24"/>
            </w:rPr>
            <w:t>ANEXA 3 – AUTORIZATIILE PROIECTULUI</w:t>
          </w:r>
          <w:r w:rsidR="006901FB">
            <w:rPr>
              <w:rFonts w:ascii="Times New Roman" w:eastAsia="Calibri" w:hAnsi="Times New Roman" w:cs="Times New Roman"/>
              <w:sz w:val="24"/>
              <w:szCs w:val="24"/>
            </w:rPr>
            <w:t xml:space="preserve"> (</w:t>
          </w:r>
          <w:r w:rsidR="006901FB" w:rsidRPr="00BD6676">
            <w:rPr>
              <w:rFonts w:ascii="Times New Roman" w:eastAsia="Calibri" w:hAnsi="Times New Roman" w:cs="Times New Roman"/>
              <w:sz w:val="24"/>
              <w:szCs w:val="24"/>
              <w:lang w:val="en-US"/>
            </w:rPr>
            <w:t xml:space="preserve">Anexa va fi pusa la dispozitia </w:t>
          </w:r>
          <w:r w:rsidR="006901FB">
            <w:rPr>
              <w:rFonts w:ascii="Times New Roman" w:eastAsia="Calibri" w:hAnsi="Times New Roman" w:cs="Times New Roman"/>
              <w:sz w:val="24"/>
              <w:szCs w:val="24"/>
              <w:lang w:val="en-US"/>
            </w:rPr>
            <w:t>furnizorului</w:t>
          </w:r>
          <w:r w:rsidR="006901FB" w:rsidRPr="00BD6676">
            <w:rPr>
              <w:rFonts w:ascii="Times New Roman" w:eastAsia="Calibri" w:hAnsi="Times New Roman" w:cs="Times New Roman"/>
              <w:sz w:val="24"/>
              <w:szCs w:val="24"/>
              <w:lang w:val="en-US"/>
            </w:rPr>
            <w:t xml:space="preserve"> la semnarea contractului</w:t>
          </w:r>
          <w:r w:rsidR="006901FB">
            <w:rPr>
              <w:rFonts w:ascii="Times New Roman" w:eastAsia="Calibri" w:hAnsi="Times New Roman" w:cs="Times New Roman"/>
              <w:sz w:val="24"/>
              <w:szCs w:val="24"/>
            </w:rPr>
            <w:t>)</w:t>
          </w:r>
        </w:p>
        <w:p w14:paraId="3B827C35" w14:textId="5B51BC60"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ANEXA 4 – PRET, CONDITII DE PLATA SI ETAPE IN CARE SE EFECTUEAZA PLATA PRETULUI</w:t>
          </w:r>
          <w:r w:rsidR="007C508B" w:rsidRPr="00750A70">
            <w:rPr>
              <w:rFonts w:ascii="Times New Roman" w:eastAsia="Calibri" w:hAnsi="Times New Roman" w:cs="Times New Roman"/>
              <w:sz w:val="24"/>
              <w:szCs w:val="24"/>
            </w:rPr>
            <w:t>. INSTRUCTIUNI DE FACTURARE</w:t>
          </w:r>
        </w:p>
        <w:p w14:paraId="17E3D945" w14:textId="208C938E"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 xml:space="preserve">ANEXA 5 – DIVIZAREA RESPONSABILITATILOR INTRE </w:t>
          </w:r>
          <w:r w:rsidR="00063A2A" w:rsidRPr="00750A70">
            <w:rPr>
              <w:rFonts w:ascii="Times New Roman" w:eastAsia="Calibri" w:hAnsi="Times New Roman" w:cs="Times New Roman"/>
              <w:sz w:val="24"/>
              <w:szCs w:val="24"/>
            </w:rPr>
            <w:t>FURNIZOR</w:t>
          </w:r>
          <w:r w:rsidR="00D2726B" w:rsidRPr="00750A70">
            <w:rPr>
              <w:rFonts w:ascii="Times New Roman" w:eastAsia="Calibri" w:hAnsi="Times New Roman" w:cs="Times New Roman"/>
              <w:sz w:val="24"/>
              <w:szCs w:val="24"/>
            </w:rPr>
            <w:t xml:space="preserve"> </w:t>
          </w:r>
          <w:r w:rsidRPr="00750A70">
            <w:rPr>
              <w:rFonts w:ascii="Times New Roman" w:eastAsia="Calibri" w:hAnsi="Times New Roman" w:cs="Times New Roman"/>
              <w:sz w:val="24"/>
              <w:szCs w:val="24"/>
            </w:rPr>
            <w:t xml:space="preserve">SI ANTREPRENORUL GENERAL </w:t>
          </w:r>
          <w:r w:rsidR="00BD6676">
            <w:rPr>
              <w:rFonts w:ascii="Times New Roman" w:eastAsia="Calibri" w:hAnsi="Times New Roman" w:cs="Times New Roman"/>
              <w:sz w:val="24"/>
              <w:szCs w:val="24"/>
            </w:rPr>
            <w:t>(</w:t>
          </w:r>
          <w:r w:rsidR="00BD6676" w:rsidRPr="00BD6676">
            <w:rPr>
              <w:rFonts w:ascii="Times New Roman" w:eastAsia="Calibri" w:hAnsi="Times New Roman" w:cs="Times New Roman"/>
              <w:sz w:val="24"/>
              <w:szCs w:val="24"/>
              <w:lang w:val="en-US"/>
            </w:rPr>
            <w:t xml:space="preserve">Anexa va fi pusa la dispozitia </w:t>
          </w:r>
          <w:r w:rsidR="00A0256E">
            <w:rPr>
              <w:rFonts w:ascii="Times New Roman" w:eastAsia="Calibri" w:hAnsi="Times New Roman" w:cs="Times New Roman"/>
              <w:sz w:val="24"/>
              <w:szCs w:val="24"/>
              <w:lang w:val="en-US"/>
            </w:rPr>
            <w:t>furnizorului</w:t>
          </w:r>
          <w:r w:rsidR="00BD6676" w:rsidRPr="00BD6676">
            <w:rPr>
              <w:rFonts w:ascii="Times New Roman" w:eastAsia="Calibri" w:hAnsi="Times New Roman" w:cs="Times New Roman"/>
              <w:sz w:val="24"/>
              <w:szCs w:val="24"/>
              <w:lang w:val="en-US"/>
            </w:rPr>
            <w:t xml:space="preserve"> la semnarea contractului</w:t>
          </w:r>
          <w:r w:rsidR="00BD6676">
            <w:rPr>
              <w:rFonts w:ascii="Times New Roman" w:eastAsia="Calibri" w:hAnsi="Times New Roman" w:cs="Times New Roman"/>
              <w:sz w:val="24"/>
              <w:szCs w:val="24"/>
            </w:rPr>
            <w:t>)</w:t>
          </w:r>
        </w:p>
        <w:p w14:paraId="1B12E1A5" w14:textId="5914D4F4" w:rsidR="00583E63" w:rsidRPr="00F96B0D" w:rsidRDefault="00583E63" w:rsidP="00937C4D">
          <w:pPr>
            <w:widowControl w:val="0"/>
            <w:spacing w:before="120" w:after="120" w:line="240" w:lineRule="auto"/>
            <w:ind w:left="450"/>
            <w:rPr>
              <w:rFonts w:ascii="Times New Roman" w:eastAsia="Calibri" w:hAnsi="Times New Roman" w:cs="Times New Roman"/>
              <w:sz w:val="24"/>
              <w:szCs w:val="24"/>
              <w:lang w:val="en-US"/>
            </w:rPr>
          </w:pPr>
          <w:r w:rsidRPr="00996F21">
            <w:rPr>
              <w:rFonts w:ascii="Times New Roman" w:eastAsia="Calibri" w:hAnsi="Times New Roman" w:cs="Times New Roman"/>
              <w:sz w:val="24"/>
              <w:szCs w:val="24"/>
            </w:rPr>
            <w:t>ANEXA 6 – MODEL PROCES VERBAL DE PUNERE IN FUNCTIUNE A SISTEMULUI SI MODEL PROCES VERBAL DE  ACCEPTARE FINALA A SISTEMULUI</w:t>
          </w:r>
          <w:r w:rsidR="00937C4D">
            <w:rPr>
              <w:rFonts w:ascii="Times New Roman" w:eastAsia="Calibri" w:hAnsi="Times New Roman" w:cs="Times New Roman"/>
              <w:sz w:val="24"/>
              <w:szCs w:val="24"/>
            </w:rPr>
            <w:t xml:space="preserve"> (</w:t>
          </w:r>
          <w:r w:rsidR="00937C4D" w:rsidRPr="00937C4D">
            <w:rPr>
              <w:rFonts w:ascii="Times New Roman" w:eastAsia="Calibri" w:hAnsi="Times New Roman" w:cs="Times New Roman"/>
              <w:sz w:val="24"/>
              <w:szCs w:val="24"/>
              <w:lang w:val="en-US"/>
            </w:rPr>
            <w:t xml:space="preserve">Anexa va fi pusa la dispozitia </w:t>
          </w:r>
          <w:r w:rsidR="00A0256E">
            <w:rPr>
              <w:rFonts w:ascii="Times New Roman" w:eastAsia="Calibri" w:hAnsi="Times New Roman" w:cs="Times New Roman"/>
              <w:sz w:val="24"/>
              <w:szCs w:val="24"/>
              <w:lang w:val="en-US"/>
            </w:rPr>
            <w:t>furnizorului</w:t>
          </w:r>
          <w:r w:rsidR="00937C4D" w:rsidRPr="00937C4D">
            <w:rPr>
              <w:rFonts w:ascii="Times New Roman" w:eastAsia="Calibri" w:hAnsi="Times New Roman" w:cs="Times New Roman"/>
              <w:sz w:val="24"/>
              <w:szCs w:val="24"/>
              <w:lang w:val="en-US"/>
            </w:rPr>
            <w:t xml:space="preserve"> la semnarea contractului</w:t>
          </w:r>
          <w:r w:rsidR="00937C4D">
            <w:rPr>
              <w:rFonts w:ascii="Times New Roman" w:eastAsia="Calibri" w:hAnsi="Times New Roman" w:cs="Times New Roman"/>
              <w:sz w:val="24"/>
              <w:szCs w:val="24"/>
            </w:rPr>
            <w:t>)</w:t>
          </w:r>
        </w:p>
        <w:p w14:paraId="3E67258C" w14:textId="1720A39E"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7 – LISTA DE SUBCONTRACTANTI APROBATI</w:t>
          </w:r>
          <w:r w:rsidR="00FB5DF4">
            <w:rPr>
              <w:rFonts w:ascii="Times New Roman" w:eastAsia="Calibri" w:hAnsi="Times New Roman" w:cs="Times New Roman"/>
              <w:sz w:val="24"/>
              <w:szCs w:val="24"/>
            </w:rPr>
            <w:t xml:space="preserve"> </w:t>
          </w:r>
          <w:r w:rsidR="00FB5DF4" w:rsidRPr="00996F21">
            <w:rPr>
              <w:rFonts w:ascii="Times New Roman" w:eastAsia="Calibri" w:hAnsi="Times New Roman" w:cs="Times New Roman"/>
              <w:sz w:val="24"/>
              <w:szCs w:val="24"/>
            </w:rPr>
            <w:t>(conform ofertei)</w:t>
          </w:r>
        </w:p>
        <w:p w14:paraId="161844F4" w14:textId="5E785016"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8 – TESTE DE FABRICA</w:t>
          </w:r>
        </w:p>
        <w:p w14:paraId="3C19F6FE" w14:textId="48A553CD"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9 – TESTE LA SITE</w:t>
          </w:r>
        </w:p>
        <w:p w14:paraId="4B254A83" w14:textId="3FBACC7A"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F96B0D">
            <w:rPr>
              <w:rFonts w:ascii="Times New Roman" w:eastAsia="Calibri" w:hAnsi="Times New Roman" w:cs="Times New Roman"/>
              <w:sz w:val="24"/>
              <w:szCs w:val="24"/>
            </w:rPr>
            <w:t>ANEXA 10 – PARAMETRII GARANTATI. PENALITATI</w:t>
          </w:r>
          <w:r w:rsidR="006D6424" w:rsidRPr="00F96B0D">
            <w:rPr>
              <w:rFonts w:ascii="Times New Roman" w:eastAsia="Calibri" w:hAnsi="Times New Roman" w:cs="Times New Roman"/>
              <w:sz w:val="24"/>
              <w:szCs w:val="24"/>
            </w:rPr>
            <w:t xml:space="preserve"> (conform</w:t>
          </w:r>
          <w:r w:rsidR="006D6424" w:rsidRPr="00996F21">
            <w:rPr>
              <w:rFonts w:ascii="Times New Roman" w:eastAsia="Calibri" w:hAnsi="Times New Roman" w:cs="Times New Roman"/>
              <w:sz w:val="24"/>
              <w:szCs w:val="24"/>
            </w:rPr>
            <w:t xml:space="preserve"> ofertei)</w:t>
          </w:r>
        </w:p>
        <w:p w14:paraId="70A84E11" w14:textId="7C433DDB" w:rsidR="00583E63" w:rsidRPr="00996F21" w:rsidRDefault="00583E63" w:rsidP="00F255BE">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11 – </w:t>
          </w:r>
          <w:r w:rsidR="00F255BE" w:rsidRPr="00996F21">
            <w:rPr>
              <w:rFonts w:ascii="Times New Roman" w:eastAsia="Calibri" w:hAnsi="Times New Roman" w:cs="Times New Roman"/>
              <w:sz w:val="24"/>
              <w:szCs w:val="24"/>
            </w:rPr>
            <w:t xml:space="preserve"> </w:t>
          </w:r>
          <w:r w:rsidRPr="00996F21">
            <w:rPr>
              <w:rFonts w:ascii="Times New Roman" w:eastAsia="Calibri" w:hAnsi="Times New Roman" w:cs="Times New Roman"/>
              <w:sz w:val="24"/>
              <w:szCs w:val="24"/>
            </w:rPr>
            <w:t>SCRISOARE DE GARANTIE DE AVANS SI GARANTIE DE BUNA EXECUTIE</w:t>
          </w:r>
        </w:p>
        <w:p w14:paraId="03C7D126" w14:textId="3A68C0AF" w:rsidR="00583E63" w:rsidRPr="00996F21" w:rsidRDefault="00583E63" w:rsidP="00F96B0D">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12 – CONVENTIE SSM</w:t>
          </w:r>
          <w:r w:rsidR="0026644D">
            <w:rPr>
              <w:rFonts w:ascii="Times New Roman" w:eastAsia="Calibri" w:hAnsi="Times New Roman" w:cs="Times New Roman"/>
              <w:sz w:val="24"/>
              <w:szCs w:val="24"/>
            </w:rPr>
            <w:t xml:space="preserve"> (</w:t>
          </w:r>
          <w:r w:rsidR="0026644D" w:rsidRPr="00BD6676">
            <w:rPr>
              <w:rFonts w:ascii="Times New Roman" w:eastAsia="Calibri" w:hAnsi="Times New Roman" w:cs="Times New Roman"/>
              <w:sz w:val="24"/>
              <w:szCs w:val="24"/>
              <w:lang w:val="en-US"/>
            </w:rPr>
            <w:t xml:space="preserve">Anexa va fi pusa la dispozitia </w:t>
          </w:r>
          <w:r w:rsidR="00A0256E">
            <w:rPr>
              <w:rFonts w:ascii="Times New Roman" w:eastAsia="Calibri" w:hAnsi="Times New Roman" w:cs="Times New Roman"/>
              <w:sz w:val="24"/>
              <w:szCs w:val="24"/>
              <w:lang w:val="en-US"/>
            </w:rPr>
            <w:t>furnizorului</w:t>
          </w:r>
          <w:r w:rsidR="0026644D" w:rsidRPr="00BD6676">
            <w:rPr>
              <w:rFonts w:ascii="Times New Roman" w:eastAsia="Calibri" w:hAnsi="Times New Roman" w:cs="Times New Roman"/>
              <w:sz w:val="24"/>
              <w:szCs w:val="24"/>
              <w:lang w:val="en-US"/>
            </w:rPr>
            <w:t xml:space="preserve"> </w:t>
          </w:r>
          <w:r w:rsidR="0026644D">
            <w:rPr>
              <w:rFonts w:ascii="Times New Roman" w:eastAsia="Calibri" w:hAnsi="Times New Roman" w:cs="Times New Roman"/>
              <w:sz w:val="24"/>
              <w:szCs w:val="24"/>
              <w:lang w:val="en-US"/>
            </w:rPr>
            <w:t>dupa</w:t>
          </w:r>
          <w:r w:rsidR="0026644D" w:rsidRPr="00BD6676">
            <w:rPr>
              <w:rFonts w:ascii="Times New Roman" w:eastAsia="Calibri" w:hAnsi="Times New Roman" w:cs="Times New Roman"/>
              <w:sz w:val="24"/>
              <w:szCs w:val="24"/>
              <w:lang w:val="en-US"/>
            </w:rPr>
            <w:t xml:space="preserve"> semnarea contractului</w:t>
          </w:r>
          <w:r w:rsidR="0026644D">
            <w:rPr>
              <w:rFonts w:ascii="Times New Roman" w:eastAsia="Calibri" w:hAnsi="Times New Roman" w:cs="Times New Roman"/>
              <w:sz w:val="24"/>
              <w:szCs w:val="24"/>
            </w:rPr>
            <w:t>)</w:t>
          </w:r>
        </w:p>
        <w:p w14:paraId="23AF52BB" w14:textId="5810D980"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13 – DOCUMENTATIE CARE TREBUIE TRANSMISA INAINTE DE PROCESUL VERBAL DE PUNERE IN FUNCTIUNE A SISTEMULUI</w:t>
          </w:r>
          <w:r w:rsidR="00E763C5">
            <w:rPr>
              <w:rFonts w:ascii="Times New Roman" w:eastAsia="Calibri" w:hAnsi="Times New Roman" w:cs="Times New Roman"/>
              <w:sz w:val="24"/>
              <w:szCs w:val="24"/>
            </w:rPr>
            <w:t xml:space="preserve"> (</w:t>
          </w:r>
          <w:r w:rsidR="00E763C5" w:rsidRPr="00BD6676">
            <w:rPr>
              <w:rFonts w:ascii="Times New Roman" w:eastAsia="Calibri" w:hAnsi="Times New Roman" w:cs="Times New Roman"/>
              <w:sz w:val="24"/>
              <w:szCs w:val="24"/>
              <w:lang w:val="en-US"/>
            </w:rPr>
            <w:t xml:space="preserve">Anexa va fi pusa la dispozitia </w:t>
          </w:r>
          <w:r w:rsidR="00A0256E">
            <w:rPr>
              <w:rFonts w:ascii="Times New Roman" w:eastAsia="Calibri" w:hAnsi="Times New Roman" w:cs="Times New Roman"/>
              <w:sz w:val="24"/>
              <w:szCs w:val="24"/>
              <w:lang w:val="en-US"/>
            </w:rPr>
            <w:t>furnizorului</w:t>
          </w:r>
          <w:r w:rsidR="00E763C5" w:rsidRPr="00BD6676">
            <w:rPr>
              <w:rFonts w:ascii="Times New Roman" w:eastAsia="Calibri" w:hAnsi="Times New Roman" w:cs="Times New Roman"/>
              <w:sz w:val="24"/>
              <w:szCs w:val="24"/>
              <w:lang w:val="en-US"/>
            </w:rPr>
            <w:t xml:space="preserve"> </w:t>
          </w:r>
          <w:r w:rsidR="00E763C5">
            <w:rPr>
              <w:rFonts w:ascii="Times New Roman" w:eastAsia="Calibri" w:hAnsi="Times New Roman" w:cs="Times New Roman"/>
              <w:sz w:val="24"/>
              <w:szCs w:val="24"/>
              <w:lang w:val="en-US"/>
            </w:rPr>
            <w:t>dupa</w:t>
          </w:r>
          <w:r w:rsidR="00E763C5" w:rsidRPr="00BD6676">
            <w:rPr>
              <w:rFonts w:ascii="Times New Roman" w:eastAsia="Calibri" w:hAnsi="Times New Roman" w:cs="Times New Roman"/>
              <w:sz w:val="24"/>
              <w:szCs w:val="24"/>
              <w:lang w:val="en-US"/>
            </w:rPr>
            <w:t xml:space="preserve"> semnarea contractului</w:t>
          </w:r>
          <w:r w:rsidR="00E763C5">
            <w:rPr>
              <w:rFonts w:ascii="Times New Roman" w:eastAsia="Calibri" w:hAnsi="Times New Roman" w:cs="Times New Roman"/>
              <w:sz w:val="24"/>
              <w:szCs w:val="24"/>
            </w:rPr>
            <w:t>)</w:t>
          </w:r>
        </w:p>
        <w:p w14:paraId="1805A50E" w14:textId="0DA5F154"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14 – CONDITII ALE CERTIFICATELOR DE GARANTIE</w:t>
          </w:r>
          <w:r w:rsidR="000D64D6" w:rsidRPr="00996F21">
            <w:rPr>
              <w:rFonts w:ascii="Times New Roman" w:eastAsia="Calibri" w:hAnsi="Times New Roman" w:cs="Times New Roman"/>
              <w:sz w:val="24"/>
              <w:szCs w:val="24"/>
            </w:rPr>
            <w:t xml:space="preserve"> </w:t>
          </w:r>
          <w:r w:rsidR="00CD691A" w:rsidRPr="00996F21">
            <w:rPr>
              <w:rFonts w:ascii="Times New Roman" w:eastAsia="Calibri" w:hAnsi="Times New Roman" w:cs="Times New Roman"/>
              <w:sz w:val="24"/>
              <w:szCs w:val="24"/>
            </w:rPr>
            <w:t>(</w:t>
          </w:r>
          <w:r w:rsidR="000D64D6"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2B99CAC0" w14:textId="3227D951"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15 – TIMPI DE RASPUNS SI DE REMEDIERE A DEFECTELOR</w:t>
          </w:r>
          <w:r w:rsidR="00CD691A" w:rsidRPr="00996F21">
            <w:rPr>
              <w:rFonts w:ascii="Times New Roman" w:eastAsia="Calibri" w:hAnsi="Times New Roman" w:cs="Times New Roman"/>
              <w:sz w:val="24"/>
              <w:szCs w:val="24"/>
            </w:rPr>
            <w:t xml:space="preserve"> (</w:t>
          </w:r>
          <w:r w:rsidR="00DE711A"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4603F839" w14:textId="5E5771F9"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16 – PLANUL DE SECURITATE SI SANATATE IN MUNCA AL BENEFICIARULUI</w:t>
          </w:r>
          <w:r w:rsidR="004B78E9">
            <w:rPr>
              <w:rFonts w:ascii="Times New Roman" w:eastAsia="Calibri" w:hAnsi="Times New Roman" w:cs="Times New Roman"/>
              <w:sz w:val="24"/>
              <w:szCs w:val="24"/>
            </w:rPr>
            <w:t xml:space="preserve"> (</w:t>
          </w:r>
          <w:r w:rsidR="004B78E9" w:rsidRPr="00BD6676">
            <w:rPr>
              <w:rFonts w:ascii="Times New Roman" w:eastAsia="Calibri" w:hAnsi="Times New Roman" w:cs="Times New Roman"/>
              <w:sz w:val="24"/>
              <w:szCs w:val="24"/>
              <w:lang w:val="en-US"/>
            </w:rPr>
            <w:t xml:space="preserve">Anexa va fi pusa la dispozitia </w:t>
          </w:r>
          <w:r w:rsidR="00A0256E">
            <w:rPr>
              <w:rFonts w:ascii="Times New Roman" w:eastAsia="Calibri" w:hAnsi="Times New Roman" w:cs="Times New Roman"/>
              <w:sz w:val="24"/>
              <w:szCs w:val="24"/>
              <w:lang w:val="en-US"/>
            </w:rPr>
            <w:t>furnizorului</w:t>
          </w:r>
          <w:r w:rsidR="004B78E9" w:rsidRPr="00BD6676">
            <w:rPr>
              <w:rFonts w:ascii="Times New Roman" w:eastAsia="Calibri" w:hAnsi="Times New Roman" w:cs="Times New Roman"/>
              <w:sz w:val="24"/>
              <w:szCs w:val="24"/>
              <w:lang w:val="en-US"/>
            </w:rPr>
            <w:t xml:space="preserve"> </w:t>
          </w:r>
          <w:r w:rsidR="004B78E9">
            <w:rPr>
              <w:rFonts w:ascii="Times New Roman" w:eastAsia="Calibri" w:hAnsi="Times New Roman" w:cs="Times New Roman"/>
              <w:sz w:val="24"/>
              <w:szCs w:val="24"/>
              <w:lang w:val="en-US"/>
            </w:rPr>
            <w:t>dupa</w:t>
          </w:r>
          <w:r w:rsidR="004B78E9" w:rsidRPr="00BD6676">
            <w:rPr>
              <w:rFonts w:ascii="Times New Roman" w:eastAsia="Calibri" w:hAnsi="Times New Roman" w:cs="Times New Roman"/>
              <w:sz w:val="24"/>
              <w:szCs w:val="24"/>
              <w:lang w:val="en-US"/>
            </w:rPr>
            <w:t xml:space="preserve"> semnarea contractului</w:t>
          </w:r>
          <w:r w:rsidR="004B78E9">
            <w:rPr>
              <w:rFonts w:ascii="Times New Roman" w:eastAsia="Calibri" w:hAnsi="Times New Roman" w:cs="Times New Roman"/>
              <w:sz w:val="24"/>
              <w:szCs w:val="24"/>
            </w:rPr>
            <w:t xml:space="preserve">) </w:t>
          </w:r>
        </w:p>
        <w:p w14:paraId="0E6D931A" w14:textId="2007179B"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7</w:t>
          </w:r>
          <w:r w:rsidRPr="00996F21">
            <w:rPr>
              <w:rFonts w:ascii="Times New Roman" w:eastAsia="Calibri" w:hAnsi="Times New Roman" w:cs="Times New Roman"/>
              <w:sz w:val="24"/>
              <w:szCs w:val="24"/>
            </w:rPr>
            <w:t xml:space="preserve"> – DOCUMENTATIA DE ATRIBUIRE [CAIETUL DE SARCINI, CLARIFICARILE, OFERTA </w:t>
          </w:r>
          <w:r w:rsidR="00BA0A10" w:rsidRPr="00996F21">
            <w:rPr>
              <w:rFonts w:ascii="Times New Roman" w:eastAsia="Calibri" w:hAnsi="Times New Roman" w:cs="Times New Roman"/>
              <w:sz w:val="24"/>
              <w:szCs w:val="24"/>
            </w:rPr>
            <w:t>FURNIZORULUI</w:t>
          </w:r>
          <w:r w:rsidRPr="00996F21">
            <w:rPr>
              <w:rFonts w:ascii="Times New Roman" w:eastAsia="Calibri" w:hAnsi="Times New Roman" w:cs="Times New Roman"/>
              <w:sz w:val="24"/>
              <w:szCs w:val="24"/>
            </w:rPr>
            <w:t>, DECLARATIILE REF DUBLA FINANTARE, REF BENEFICIARUL REAL</w:t>
          </w:r>
          <w:r w:rsidR="00CD691A" w:rsidRPr="00996F21">
            <w:rPr>
              <w:rFonts w:ascii="Times New Roman" w:eastAsia="Calibri" w:hAnsi="Times New Roman" w:cs="Times New Roman"/>
              <w:sz w:val="24"/>
              <w:szCs w:val="24"/>
            </w:rPr>
            <w:t>, GRILA DE EVALUARE</w:t>
          </w:r>
          <w:r w:rsidRPr="00996F21">
            <w:rPr>
              <w:rFonts w:ascii="Times New Roman" w:eastAsia="Calibri" w:hAnsi="Times New Roman" w:cs="Times New Roman"/>
              <w:sz w:val="24"/>
              <w:szCs w:val="24"/>
            </w:rPr>
            <w:t>]</w:t>
          </w:r>
        </w:p>
        <w:p w14:paraId="1CB11235" w14:textId="6F08BFEC"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8</w:t>
          </w:r>
          <w:r w:rsidRPr="00996F21">
            <w:rPr>
              <w:rFonts w:ascii="Times New Roman" w:eastAsia="Calibri" w:hAnsi="Times New Roman" w:cs="Times New Roman"/>
              <w:sz w:val="24"/>
              <w:szCs w:val="24"/>
            </w:rPr>
            <w:t xml:space="preserve"> –</w:t>
          </w:r>
          <w:r w:rsidR="004C7926" w:rsidRPr="00996F21">
            <w:rPr>
              <w:rFonts w:ascii="Times New Roman" w:eastAsia="Calibri" w:hAnsi="Times New Roman" w:cs="Times New Roman"/>
              <w:sz w:val="24"/>
              <w:szCs w:val="24"/>
            </w:rPr>
            <w:t xml:space="preserve"> CONDITIILE GENERALE SSM</w:t>
          </w:r>
          <w:r w:rsidR="007306DD" w:rsidRPr="00996F21">
            <w:rPr>
              <w:rFonts w:ascii="Times New Roman" w:eastAsia="Calibri" w:hAnsi="Times New Roman" w:cs="Times New Roman"/>
              <w:sz w:val="24"/>
              <w:szCs w:val="24"/>
            </w:rPr>
            <w:t>, SU SI MEDIU</w:t>
          </w:r>
        </w:p>
        <w:p w14:paraId="258B63D8" w14:textId="2EA28857" w:rsidR="00744019" w:rsidRDefault="00744019"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19 </w:t>
          </w:r>
          <w:r w:rsidR="00F84ECC" w:rsidRPr="00996F21">
            <w:rPr>
              <w:rFonts w:ascii="Times New Roman" w:eastAsia="Calibri" w:hAnsi="Times New Roman" w:cs="Times New Roman"/>
              <w:sz w:val="24"/>
              <w:szCs w:val="24"/>
            </w:rPr>
            <w:t>–</w:t>
          </w:r>
          <w:r w:rsidRPr="00996F21">
            <w:rPr>
              <w:rFonts w:ascii="Times New Roman" w:eastAsia="Calibri" w:hAnsi="Times New Roman" w:cs="Times New Roman"/>
              <w:sz w:val="24"/>
              <w:szCs w:val="24"/>
            </w:rPr>
            <w:t xml:space="preserve"> </w:t>
          </w:r>
          <w:r w:rsidR="00F84ECC" w:rsidRPr="00996F21">
            <w:rPr>
              <w:rFonts w:ascii="Times New Roman" w:eastAsia="Calibri" w:hAnsi="Times New Roman" w:cs="Times New Roman"/>
              <w:sz w:val="24"/>
              <w:szCs w:val="24"/>
            </w:rPr>
            <w:t xml:space="preserve">INSTRUCTIUNI </w:t>
          </w:r>
          <w:r w:rsidR="00FB0D6D">
            <w:rPr>
              <w:rFonts w:ascii="Times New Roman" w:eastAsia="Calibri" w:hAnsi="Times New Roman" w:cs="Times New Roman"/>
              <w:sz w:val="24"/>
              <w:szCs w:val="24"/>
            </w:rPr>
            <w:t>G</w:t>
          </w:r>
          <w:r w:rsidR="0034754F">
            <w:rPr>
              <w:rFonts w:ascii="Times New Roman" w:eastAsia="Calibri" w:hAnsi="Times New Roman" w:cs="Times New Roman"/>
              <w:sz w:val="24"/>
              <w:szCs w:val="24"/>
            </w:rPr>
            <w:t>D</w:t>
          </w:r>
          <w:r w:rsidR="00FB0D6D">
            <w:rPr>
              <w:rFonts w:ascii="Times New Roman" w:eastAsia="Calibri" w:hAnsi="Times New Roman" w:cs="Times New Roman"/>
              <w:sz w:val="24"/>
              <w:szCs w:val="24"/>
            </w:rPr>
            <w:t>P</w:t>
          </w:r>
          <w:r w:rsidR="0034754F">
            <w:rPr>
              <w:rFonts w:ascii="Times New Roman" w:eastAsia="Calibri" w:hAnsi="Times New Roman" w:cs="Times New Roman"/>
              <w:sz w:val="24"/>
              <w:szCs w:val="24"/>
            </w:rPr>
            <w:t>R</w:t>
          </w:r>
        </w:p>
        <w:p w14:paraId="2C6F9EEC" w14:textId="5F7A5206" w:rsidR="008721DE" w:rsidRPr="00996F21" w:rsidRDefault="008721DE" w:rsidP="00996F21">
          <w:pPr>
            <w:widowControl w:val="0"/>
            <w:spacing w:before="120" w:after="120" w:line="240" w:lineRule="auto"/>
            <w:ind w:left="450"/>
            <w:rPr>
              <w:rFonts w:ascii="Times New Roman" w:eastAsia="Calibri" w:hAnsi="Times New Roman" w:cs="Times New Roman"/>
              <w:sz w:val="24"/>
              <w:szCs w:val="24"/>
            </w:rPr>
          </w:pPr>
          <w:r>
            <w:rPr>
              <w:rFonts w:ascii="Times New Roman" w:eastAsia="Calibri" w:hAnsi="Times New Roman" w:cs="Times New Roman"/>
              <w:sz w:val="24"/>
              <w:szCs w:val="24"/>
            </w:rPr>
            <w:t xml:space="preserve">ANEXA 20 - </w:t>
          </w:r>
          <w:r w:rsidR="00D87177" w:rsidRPr="00F96B0D">
            <w:rPr>
              <w:rFonts w:ascii="Times New Roman" w:eastAsia="Calibri" w:hAnsi="Times New Roman" w:cs="Times New Roman"/>
              <w:sz w:val="24"/>
              <w:szCs w:val="24"/>
            </w:rPr>
            <w:t>CONDITIILE DE SECURITATE CIBERNETICA</w:t>
          </w:r>
        </w:p>
        <w:p w14:paraId="501432DA" w14:textId="77777777" w:rsidR="00583E63" w:rsidRPr="005259AA" w:rsidRDefault="00583E63" w:rsidP="002242ED">
          <w:pPr>
            <w:widowControl w:val="0"/>
            <w:spacing w:after="0" w:line="360" w:lineRule="auto"/>
            <w:rPr>
              <w:rFonts w:ascii="Times New Roman" w:eastAsia="Calibri" w:hAnsi="Times New Roman" w:cs="Times New Roman"/>
              <w:sz w:val="24"/>
              <w:szCs w:val="24"/>
            </w:rPr>
          </w:pPr>
        </w:p>
        <w:p w14:paraId="3F3C9371" w14:textId="427D233D" w:rsidR="00062745" w:rsidRPr="005259AA" w:rsidRDefault="006A0C63" w:rsidP="002242ED">
          <w:pPr>
            <w:widowControl w:val="0"/>
            <w:spacing w:after="0" w:line="360" w:lineRule="auto"/>
            <w:jc w:val="left"/>
            <w:rPr>
              <w:rFonts w:ascii="Times New Roman" w:eastAsia="Calibri" w:hAnsi="Times New Roman" w:cs="Times New Roman"/>
              <w:sz w:val="24"/>
              <w:szCs w:val="24"/>
            </w:rPr>
          </w:pPr>
        </w:p>
      </w:sdtContent>
    </w:sdt>
    <w:bookmarkEnd w:id="0" w:displacedByCustomXml="prev"/>
    <w:sectPr w:rsidR="00062745" w:rsidRPr="005259AA" w:rsidSect="006A0C63">
      <w:headerReference w:type="default" r:id="rId11"/>
      <w:footerReference w:type="default" r:id="rId12"/>
      <w:pgSz w:w="11906" w:h="16838" w:code="9"/>
      <w:pgMar w:top="1800" w:right="836" w:bottom="450" w:left="900" w:header="270"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28704" w14:textId="77777777" w:rsidR="00CF7677" w:rsidRDefault="00CF7677">
      <w:pPr>
        <w:spacing w:after="0" w:line="240" w:lineRule="auto"/>
      </w:pPr>
      <w:r>
        <w:separator/>
      </w:r>
    </w:p>
    <w:p w14:paraId="0512B225" w14:textId="77777777" w:rsidR="00CF7677" w:rsidRDefault="00CF7677"/>
  </w:endnote>
  <w:endnote w:type="continuationSeparator" w:id="0">
    <w:p w14:paraId="3FE530F8" w14:textId="77777777" w:rsidR="00CF7677" w:rsidRDefault="00CF7677">
      <w:pPr>
        <w:spacing w:after="0" w:line="240" w:lineRule="auto"/>
      </w:pPr>
      <w:r>
        <w:continuationSeparator/>
      </w:r>
    </w:p>
    <w:p w14:paraId="56948145" w14:textId="77777777" w:rsidR="00CF7677" w:rsidRDefault="00CF7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EE"/>
    <w:family w:val="roman"/>
    <w:pitch w:val="variable"/>
    <w:sig w:usb0="A00002EF" w:usb1="4000204B"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ade Gothic LT Std Bold">
    <w:altName w:val="Calibri"/>
    <w:panose1 w:val="00000000000000000000"/>
    <w:charset w:val="00"/>
    <w:family w:val="swiss"/>
    <w:notTrueType/>
    <w:pitch w:val="default"/>
    <w:sig w:usb0="00000003" w:usb1="00000000" w:usb2="00000000" w:usb3="00000000" w:csb0="00000001" w:csb1="00000000"/>
  </w:font>
  <w:font w:name="Trade Gothic LT Std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7522092"/>
      <w:docPartObj>
        <w:docPartGallery w:val="Page Numbers (Bottom of Page)"/>
        <w:docPartUnique/>
      </w:docPartObj>
    </w:sdtPr>
    <w:sdtEndPr>
      <w:rPr>
        <w:noProof/>
      </w:rPr>
    </w:sdtEndPr>
    <w:sdtContent>
      <w:p w14:paraId="2598285E" w14:textId="13CA1B81" w:rsidR="00781E5F" w:rsidRDefault="00781E5F" w:rsidP="00781E5F">
        <w:pPr>
          <w:pStyle w:val="Header"/>
          <w:rPr>
            <w:sz w:val="14"/>
            <w:szCs w:val="14"/>
          </w:rPr>
        </w:pPr>
        <w:r w:rsidRPr="00177EF9">
          <w:rPr>
            <w:noProof/>
          </w:rPr>
          <w:drawing>
            <wp:anchor distT="0" distB="0" distL="114300" distR="114300" simplePos="0" relativeHeight="251659264" behindDoc="0" locked="0" layoutInCell="1" allowOverlap="1" wp14:anchorId="7EA6CB88" wp14:editId="2D64B719">
              <wp:simplePos x="0" y="0"/>
              <wp:positionH relativeFrom="margin">
                <wp:align>right</wp:align>
              </wp:positionH>
              <wp:positionV relativeFrom="paragraph">
                <wp:posOffset>8890</wp:posOffset>
              </wp:positionV>
              <wp:extent cx="2228850" cy="381000"/>
              <wp:effectExtent l="0" t="0" r="0" b="0"/>
              <wp:wrapNone/>
              <wp:docPr id="85218635" name="Picture 2"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918455" name="Picture 2"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28850" cy="381000"/>
                      </a:xfrm>
                      <a:prstGeom prst="rect">
                        <a:avLst/>
                      </a:prstGeom>
                    </pic:spPr>
                  </pic:pic>
                </a:graphicData>
              </a:graphic>
            </wp:anchor>
          </w:drawing>
        </w:r>
        <w:r w:rsidRPr="00AE0BB2">
          <w:rPr>
            <w:noProof/>
            <w:sz w:val="14"/>
            <w:szCs w:val="14"/>
          </w:rPr>
          <w:drawing>
            <wp:anchor distT="0" distB="0" distL="114300" distR="114300" simplePos="0" relativeHeight="251660288" behindDoc="0" locked="0" layoutInCell="1" allowOverlap="1" wp14:anchorId="65E9B35B" wp14:editId="0706664D">
              <wp:simplePos x="0" y="0"/>
              <wp:positionH relativeFrom="margin">
                <wp:align>left</wp:align>
              </wp:positionH>
              <wp:positionV relativeFrom="paragraph">
                <wp:posOffset>27940</wp:posOffset>
              </wp:positionV>
              <wp:extent cx="2025650" cy="565150"/>
              <wp:effectExtent l="0" t="0" r="0" b="6350"/>
              <wp:wrapNone/>
              <wp:docPr id="2422652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5650" cy="565150"/>
                      </a:xfrm>
                      <a:prstGeom prst="rect">
                        <a:avLst/>
                      </a:prstGeom>
                      <a:noFill/>
                      <a:ln>
                        <a:noFill/>
                      </a:ln>
                    </pic:spPr>
                  </pic:pic>
                </a:graphicData>
              </a:graphic>
            </wp:anchor>
          </w:drawing>
        </w:r>
        <w:r>
          <w:rPr>
            <w:sz w:val="14"/>
            <w:szCs w:val="14"/>
          </w:rPr>
          <w:t xml:space="preserve">                                                                             </w:t>
        </w:r>
      </w:p>
      <w:p w14:paraId="1E793487" w14:textId="77777777" w:rsidR="00781E5F" w:rsidRDefault="00781E5F" w:rsidP="00781E5F">
        <w:pPr>
          <w:pStyle w:val="Header"/>
          <w:jc w:val="center"/>
          <w:rPr>
            <w:b/>
            <w:bCs/>
            <w:szCs w:val="18"/>
          </w:rPr>
        </w:pPr>
      </w:p>
      <w:p w14:paraId="631D6EC1" w14:textId="77777777" w:rsidR="003A6F6E" w:rsidRDefault="00781E5F" w:rsidP="00781E5F">
        <w:pPr>
          <w:pStyle w:val="Header"/>
          <w:jc w:val="center"/>
          <w:rPr>
            <w:b/>
            <w:bCs/>
            <w:szCs w:val="18"/>
          </w:rPr>
        </w:pPr>
        <w:r w:rsidRPr="00AE0BB2">
          <w:rPr>
            <w:b/>
            <w:bCs/>
            <w:szCs w:val="18"/>
          </w:rPr>
          <w:t>Finanțat prin Fondul pentru Modernizare</w:t>
        </w:r>
        <w:r w:rsidR="003A6F6E">
          <w:rPr>
            <w:b/>
            <w:bCs/>
            <w:szCs w:val="18"/>
          </w:rPr>
          <w:t xml:space="preserve">                                                        </w:t>
        </w:r>
      </w:p>
      <w:p w14:paraId="7D1040B0" w14:textId="66D288C4" w:rsidR="009023DD" w:rsidRPr="006A0C63" w:rsidRDefault="003A6F6E" w:rsidP="006A0C63">
        <w:pPr>
          <w:pStyle w:val="Header"/>
          <w:jc w:val="right"/>
          <w:rPr>
            <w:szCs w:val="18"/>
          </w:rPr>
        </w:pPr>
        <w:r w:rsidRPr="009055EE">
          <w:rPr>
            <w:sz w:val="14"/>
            <w:szCs w:val="14"/>
          </w:rPr>
          <w:t xml:space="preserve">Pagina </w:t>
        </w:r>
        <w:r w:rsidRPr="009055EE">
          <w:rPr>
            <w:sz w:val="14"/>
            <w:szCs w:val="14"/>
          </w:rPr>
          <w:fldChar w:fldCharType="begin"/>
        </w:r>
        <w:r w:rsidRPr="009055EE">
          <w:rPr>
            <w:sz w:val="14"/>
            <w:szCs w:val="14"/>
          </w:rPr>
          <w:instrText xml:space="preserve"> PAGE </w:instrText>
        </w:r>
        <w:r w:rsidRPr="009055EE">
          <w:rPr>
            <w:sz w:val="14"/>
            <w:szCs w:val="14"/>
          </w:rPr>
          <w:fldChar w:fldCharType="separate"/>
        </w:r>
        <w:r>
          <w:rPr>
            <w:sz w:val="14"/>
            <w:szCs w:val="14"/>
          </w:rPr>
          <w:t>1</w:t>
        </w:r>
        <w:r w:rsidRPr="009055EE">
          <w:rPr>
            <w:sz w:val="14"/>
            <w:szCs w:val="14"/>
          </w:rPr>
          <w:fldChar w:fldCharType="end"/>
        </w:r>
        <w:r w:rsidRPr="009055EE">
          <w:rPr>
            <w:sz w:val="14"/>
            <w:szCs w:val="14"/>
          </w:rPr>
          <w:t xml:space="preserve"> din </w:t>
        </w:r>
        <w:r w:rsidRPr="009055EE">
          <w:rPr>
            <w:sz w:val="14"/>
            <w:szCs w:val="14"/>
          </w:rPr>
          <w:fldChar w:fldCharType="begin"/>
        </w:r>
        <w:r w:rsidRPr="009055EE">
          <w:rPr>
            <w:sz w:val="14"/>
            <w:szCs w:val="14"/>
          </w:rPr>
          <w:instrText xml:space="preserve"> NUMPAGES </w:instrText>
        </w:r>
        <w:r w:rsidRPr="009055EE">
          <w:rPr>
            <w:sz w:val="14"/>
            <w:szCs w:val="14"/>
          </w:rPr>
          <w:fldChar w:fldCharType="separate"/>
        </w:r>
        <w:r>
          <w:rPr>
            <w:sz w:val="14"/>
            <w:szCs w:val="14"/>
          </w:rPr>
          <w:t>6</w:t>
        </w:r>
        <w:r w:rsidRPr="009055EE">
          <w:rPr>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1BD36" w14:textId="77777777" w:rsidR="00CF7677" w:rsidRDefault="00CF7677">
      <w:pPr>
        <w:spacing w:after="0" w:line="240" w:lineRule="auto"/>
      </w:pPr>
      <w:r>
        <w:separator/>
      </w:r>
    </w:p>
    <w:p w14:paraId="23C4BA3A" w14:textId="77777777" w:rsidR="00CF7677" w:rsidRDefault="00CF7677"/>
  </w:footnote>
  <w:footnote w:type="continuationSeparator" w:id="0">
    <w:p w14:paraId="3C277540" w14:textId="77777777" w:rsidR="00CF7677" w:rsidRDefault="00CF7677">
      <w:pPr>
        <w:spacing w:after="0" w:line="240" w:lineRule="auto"/>
      </w:pPr>
      <w:r>
        <w:continuationSeparator/>
      </w:r>
    </w:p>
    <w:p w14:paraId="50C9E7C0" w14:textId="77777777" w:rsidR="00CF7677" w:rsidRDefault="00CF76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D13B1" w14:textId="34DD66A7" w:rsidR="00585D84" w:rsidRDefault="000A4CBF" w:rsidP="000A4CBF">
    <w:pPr>
      <w:pStyle w:val="Header"/>
      <w:jc w:val="center"/>
    </w:pPr>
    <w:r w:rsidRPr="000907C5">
      <w:rPr>
        <w:noProof/>
      </w:rPr>
      <w:drawing>
        <wp:anchor distT="0" distB="0" distL="114300" distR="114300" simplePos="0" relativeHeight="251658240" behindDoc="0" locked="0" layoutInCell="1" allowOverlap="1" wp14:anchorId="1F5A9296" wp14:editId="24EFFF19">
          <wp:simplePos x="0" y="0"/>
          <wp:positionH relativeFrom="column">
            <wp:posOffset>228600</wp:posOffset>
          </wp:positionH>
          <wp:positionV relativeFrom="paragraph">
            <wp:posOffset>0</wp:posOffset>
          </wp:positionV>
          <wp:extent cx="5943600" cy="826135"/>
          <wp:effectExtent l="0" t="0" r="0" b="0"/>
          <wp:wrapThrough wrapText="bothSides">
            <wp:wrapPolygon edited="0">
              <wp:start x="0" y="0"/>
              <wp:lineTo x="0" y="20919"/>
              <wp:lineTo x="21531" y="20919"/>
              <wp:lineTo x="21531" y="0"/>
              <wp:lineTo x="0" y="0"/>
            </wp:wrapPolygon>
          </wp:wrapThrough>
          <wp:docPr id="435367382"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879767" name="Picture 1" descr="A close 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943600" cy="826135"/>
                  </a:xfrm>
                  <a:prstGeom prst="rect">
                    <a:avLst/>
                  </a:prstGeom>
                </pic:spPr>
              </pic:pic>
            </a:graphicData>
          </a:graphic>
        </wp:anchor>
      </w:drawing>
    </w:r>
    <w:r>
      <w:t xml:space="preserve">   </w:t>
    </w:r>
    <w:r w:rsidRPr="009D52C9">
      <w:rPr>
        <w:szCs w:val="18"/>
      </w:rPr>
      <w:t>https://modernisationfund</w:t>
    </w:r>
    <w:r>
      <w:rPr>
        <w:szCs w:val="18"/>
      </w:rPr>
      <w:t>.</w:t>
    </w:r>
    <w:r w:rsidRPr="009D52C9">
      <w:rPr>
        <w:szCs w:val="18"/>
      </w:rPr>
      <w:t>eu/</w:t>
    </w:r>
    <w:r w:rsidRPr="009D52C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104"/>
    <w:multiLevelType w:val="multilevel"/>
    <w:tmpl w:val="2878058A"/>
    <w:lvl w:ilvl="0">
      <w:start w:val="1"/>
      <w:numFmt w:val="bullet"/>
      <w:lvlRestart w:val="0"/>
      <w:pStyle w:val="BulletList2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36F6B3D"/>
    <w:multiLevelType w:val="hybridMultilevel"/>
    <w:tmpl w:val="9DE6EA02"/>
    <w:lvl w:ilvl="0" w:tplc="04090017">
      <w:start w:val="1"/>
      <w:numFmt w:val="lowerLetter"/>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 w15:restartNumberingAfterBreak="0">
    <w:nsid w:val="04AC5BA8"/>
    <w:multiLevelType w:val="multilevel"/>
    <w:tmpl w:val="AF7819EA"/>
    <w:lvl w:ilvl="0">
      <w:start w:val="1"/>
      <w:numFmt w:val="decimal"/>
      <w:lvlText w:val="%1."/>
      <w:lvlJc w:val="left"/>
      <w:pPr>
        <w:ind w:left="360" w:hanging="360"/>
      </w:pPr>
      <w:rPr>
        <w:rFonts w:hint="default"/>
        <w:b/>
        <w:bCs w:val="0"/>
        <w:sz w:val="24"/>
        <w:szCs w:val="24"/>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0DDA12E9"/>
    <w:multiLevelType w:val="multilevel"/>
    <w:tmpl w:val="FE5CD090"/>
    <w:lvl w:ilvl="0">
      <w:start w:val="1"/>
      <w:numFmt w:val="decimal"/>
      <w:pStyle w:val="A1"/>
      <w:lvlText w:val="%1."/>
      <w:lvlJc w:val="left"/>
      <w:pPr>
        <w:ind w:left="360" w:hanging="360"/>
      </w:pPr>
      <w:rPr>
        <w:rFonts w:hint="default"/>
        <w:b/>
        <w:bCs w:val="0"/>
        <w:sz w:val="24"/>
        <w:szCs w:val="24"/>
      </w:rPr>
    </w:lvl>
    <w:lvl w:ilvl="1">
      <w:start w:val="1"/>
      <w:numFmt w:val="decimal"/>
      <w:pStyle w:val="A2"/>
      <w:lvlText w:val="%1.%2."/>
      <w:lvlJc w:val="left"/>
      <w:pPr>
        <w:ind w:left="432" w:hanging="432"/>
      </w:pPr>
    </w:lvl>
    <w:lvl w:ilvl="2">
      <w:start w:val="1"/>
      <w:numFmt w:val="decimal"/>
      <w:pStyle w:val="A3"/>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147B5BFC"/>
    <w:multiLevelType w:val="hybridMultilevel"/>
    <w:tmpl w:val="0F9659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02BF1"/>
    <w:multiLevelType w:val="multilevel"/>
    <w:tmpl w:val="92986BC4"/>
    <w:lvl w:ilvl="0">
      <w:start w:val="1"/>
      <w:numFmt w:val="lowerRoman"/>
      <w:lvlRestart w:val="0"/>
      <w:pStyle w:val="Roman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4C56B46"/>
    <w:multiLevelType w:val="hybridMultilevel"/>
    <w:tmpl w:val="68BA49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215607"/>
    <w:multiLevelType w:val="multilevel"/>
    <w:tmpl w:val="CC2430A0"/>
    <w:lvl w:ilvl="0">
      <w:start w:val="1"/>
      <w:numFmt w:val="decimal"/>
      <w:lvlRestart w:val="0"/>
      <w:pStyle w:val="Arabic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9A4B80"/>
    <w:multiLevelType w:val="multilevel"/>
    <w:tmpl w:val="4B44FFF4"/>
    <w:lvl w:ilvl="0">
      <w:start w:val="1"/>
      <w:numFmt w:val="bullet"/>
      <w:lvlRestart w:val="0"/>
      <w:pStyle w:val="BulletList2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E20584E"/>
    <w:multiLevelType w:val="hybridMultilevel"/>
    <w:tmpl w:val="1AE2A88E"/>
    <w:lvl w:ilvl="0" w:tplc="0409001B">
      <w:start w:val="1"/>
      <w:numFmt w:val="lowerRoman"/>
      <w:lvlText w:val="%1."/>
      <w:lvlJc w:val="right"/>
      <w:pPr>
        <w:ind w:left="81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E362BDD"/>
    <w:multiLevelType w:val="hybridMultilevel"/>
    <w:tmpl w:val="EBD882B2"/>
    <w:lvl w:ilvl="0" w:tplc="6600729A">
      <w:start w:val="1"/>
      <w:numFmt w:val="bullet"/>
      <w:lvlText w:val=""/>
      <w:lvlJc w:val="left"/>
      <w:pPr>
        <w:ind w:left="1440" w:hanging="360"/>
      </w:pPr>
      <w:rPr>
        <w:rFonts w:ascii="Symbol" w:hAnsi="Symbol"/>
      </w:rPr>
    </w:lvl>
    <w:lvl w:ilvl="1" w:tplc="076AB5E4">
      <w:start w:val="1"/>
      <w:numFmt w:val="bullet"/>
      <w:lvlText w:val=""/>
      <w:lvlJc w:val="left"/>
      <w:pPr>
        <w:ind w:left="1440" w:hanging="360"/>
      </w:pPr>
      <w:rPr>
        <w:rFonts w:ascii="Symbol" w:hAnsi="Symbol"/>
      </w:rPr>
    </w:lvl>
    <w:lvl w:ilvl="2" w:tplc="6390F5C0">
      <w:start w:val="1"/>
      <w:numFmt w:val="bullet"/>
      <w:lvlText w:val=""/>
      <w:lvlJc w:val="left"/>
      <w:pPr>
        <w:ind w:left="1440" w:hanging="360"/>
      </w:pPr>
      <w:rPr>
        <w:rFonts w:ascii="Symbol" w:hAnsi="Symbol"/>
      </w:rPr>
    </w:lvl>
    <w:lvl w:ilvl="3" w:tplc="8AAEC00E">
      <w:start w:val="1"/>
      <w:numFmt w:val="bullet"/>
      <w:lvlText w:val=""/>
      <w:lvlJc w:val="left"/>
      <w:pPr>
        <w:ind w:left="1440" w:hanging="360"/>
      </w:pPr>
      <w:rPr>
        <w:rFonts w:ascii="Symbol" w:hAnsi="Symbol"/>
      </w:rPr>
    </w:lvl>
    <w:lvl w:ilvl="4" w:tplc="6E24F92A">
      <w:start w:val="1"/>
      <w:numFmt w:val="bullet"/>
      <w:lvlText w:val=""/>
      <w:lvlJc w:val="left"/>
      <w:pPr>
        <w:ind w:left="1440" w:hanging="360"/>
      </w:pPr>
      <w:rPr>
        <w:rFonts w:ascii="Symbol" w:hAnsi="Symbol"/>
      </w:rPr>
    </w:lvl>
    <w:lvl w:ilvl="5" w:tplc="883CDBD8">
      <w:start w:val="1"/>
      <w:numFmt w:val="bullet"/>
      <w:lvlText w:val=""/>
      <w:lvlJc w:val="left"/>
      <w:pPr>
        <w:ind w:left="1440" w:hanging="360"/>
      </w:pPr>
      <w:rPr>
        <w:rFonts w:ascii="Symbol" w:hAnsi="Symbol"/>
      </w:rPr>
    </w:lvl>
    <w:lvl w:ilvl="6" w:tplc="97D2C116">
      <w:start w:val="1"/>
      <w:numFmt w:val="bullet"/>
      <w:lvlText w:val=""/>
      <w:lvlJc w:val="left"/>
      <w:pPr>
        <w:ind w:left="1440" w:hanging="360"/>
      </w:pPr>
      <w:rPr>
        <w:rFonts w:ascii="Symbol" w:hAnsi="Symbol"/>
      </w:rPr>
    </w:lvl>
    <w:lvl w:ilvl="7" w:tplc="F93E65F4">
      <w:start w:val="1"/>
      <w:numFmt w:val="bullet"/>
      <w:lvlText w:val=""/>
      <w:lvlJc w:val="left"/>
      <w:pPr>
        <w:ind w:left="1440" w:hanging="360"/>
      </w:pPr>
      <w:rPr>
        <w:rFonts w:ascii="Symbol" w:hAnsi="Symbol"/>
      </w:rPr>
    </w:lvl>
    <w:lvl w:ilvl="8" w:tplc="C0B2E4D6">
      <w:start w:val="1"/>
      <w:numFmt w:val="bullet"/>
      <w:lvlText w:val=""/>
      <w:lvlJc w:val="left"/>
      <w:pPr>
        <w:ind w:left="1440" w:hanging="360"/>
      </w:pPr>
      <w:rPr>
        <w:rFonts w:ascii="Symbol" w:hAnsi="Symbol"/>
      </w:rPr>
    </w:lvl>
  </w:abstractNum>
  <w:abstractNum w:abstractNumId="11" w15:restartNumberingAfterBreak="0">
    <w:nsid w:val="20326176"/>
    <w:multiLevelType w:val="hybridMultilevel"/>
    <w:tmpl w:val="0F9659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687C2D"/>
    <w:multiLevelType w:val="hybridMultilevel"/>
    <w:tmpl w:val="F4D2E5E6"/>
    <w:lvl w:ilvl="0" w:tplc="FFFFFFFF">
      <w:start w:val="1"/>
      <w:numFmt w:val="lowerLetter"/>
      <w:lvlText w:val="%1."/>
      <w:lvlJc w:val="left"/>
      <w:pPr>
        <w:ind w:left="990" w:hanging="360"/>
      </w:pPr>
    </w:lvl>
    <w:lvl w:ilvl="1" w:tplc="FFFFFFFF">
      <w:start w:val="1"/>
      <w:numFmt w:val="lowerLetter"/>
      <w:lvlText w:val="%2)"/>
      <w:lvlJc w:val="left"/>
      <w:pPr>
        <w:ind w:left="1710" w:hanging="360"/>
      </w:pPr>
      <w:rPr>
        <w:rFonts w:hint="default"/>
      </w:rPr>
    </w:lvl>
    <w:lvl w:ilvl="2" w:tplc="0409001B">
      <w:start w:val="1"/>
      <w:numFmt w:val="lowerRoman"/>
      <w:lvlText w:val="%3."/>
      <w:lvlJc w:val="right"/>
      <w:pPr>
        <w:ind w:left="1440" w:hanging="36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3" w15:restartNumberingAfterBreak="0">
    <w:nsid w:val="21723FEF"/>
    <w:multiLevelType w:val="multilevel"/>
    <w:tmpl w:val="679E9BE2"/>
    <w:lvl w:ilvl="0">
      <w:start w:val="1"/>
      <w:numFmt w:val="lowerLetter"/>
      <w:lvlRestart w:val="0"/>
      <w:pStyle w:val="Alpha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3DD7DAD"/>
    <w:multiLevelType w:val="hybridMultilevel"/>
    <w:tmpl w:val="4492E74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F50A0C"/>
    <w:multiLevelType w:val="multilevel"/>
    <w:tmpl w:val="7EAE493E"/>
    <w:lvl w:ilvl="0">
      <w:start w:val="1"/>
      <w:numFmt w:val="bullet"/>
      <w:lvlRestart w:val="0"/>
      <w:pStyle w:val="BulletList3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73841A4"/>
    <w:multiLevelType w:val="multilevel"/>
    <w:tmpl w:val="585E8FB4"/>
    <w:lvl w:ilvl="0">
      <w:start w:val="1"/>
      <w:numFmt w:val="bullet"/>
      <w:lvlRestart w:val="0"/>
      <w:pStyle w:val="BulletList1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9880469"/>
    <w:multiLevelType w:val="multilevel"/>
    <w:tmpl w:val="D150642A"/>
    <w:lvl w:ilvl="0">
      <w:start w:val="1"/>
      <w:numFmt w:val="bullet"/>
      <w:lvlRestart w:val="0"/>
      <w:pStyle w:val="BulletList2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0BA0237"/>
    <w:multiLevelType w:val="multilevel"/>
    <w:tmpl w:val="AEC41360"/>
    <w:lvl w:ilvl="0">
      <w:start w:val="1"/>
      <w:numFmt w:val="decimal"/>
      <w:pStyle w:val="Stilul1"/>
      <w:lvlText w:val="%1."/>
      <w:lvlJc w:val="left"/>
      <w:pPr>
        <w:ind w:left="360" w:hanging="360"/>
      </w:pPr>
    </w:lvl>
    <w:lvl w:ilvl="1">
      <w:start w:val="1"/>
      <w:numFmt w:val="decimal"/>
      <w:pStyle w:val="Stilul2"/>
      <w:lvlText w:val="%1.%2."/>
      <w:lvlJc w:val="left"/>
      <w:pPr>
        <w:ind w:left="792" w:hanging="432"/>
      </w:pPr>
    </w:lvl>
    <w:lvl w:ilvl="2">
      <w:start w:val="1"/>
      <w:numFmt w:val="decimal"/>
      <w:pStyle w:val="Stilul3"/>
      <w:lvlText w:val="%1.%2.%3."/>
      <w:lvlJc w:val="left"/>
      <w:pPr>
        <w:ind w:left="178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BF1F41"/>
    <w:multiLevelType w:val="multilevel"/>
    <w:tmpl w:val="88FCD070"/>
    <w:lvl w:ilvl="0">
      <w:start w:val="1"/>
      <w:numFmt w:val="bullet"/>
      <w:lvlRestart w:val="0"/>
      <w:pStyle w:val="BulletList3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25C41B0"/>
    <w:multiLevelType w:val="multilevel"/>
    <w:tmpl w:val="39B64B2A"/>
    <w:lvl w:ilvl="0">
      <w:start w:val="1"/>
      <w:numFmt w:val="bullet"/>
      <w:lvlRestart w:val="0"/>
      <w:pStyle w:val="BulletList1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B4167A4"/>
    <w:multiLevelType w:val="hybridMultilevel"/>
    <w:tmpl w:val="9B082C7A"/>
    <w:lvl w:ilvl="0" w:tplc="04090017">
      <w:start w:val="1"/>
      <w:numFmt w:val="lowerLetter"/>
      <w:lvlText w:val="%1)"/>
      <w:lvlJc w:val="left"/>
      <w:pPr>
        <w:ind w:left="720" w:hanging="360"/>
      </w:pPr>
    </w:lvl>
    <w:lvl w:ilvl="1" w:tplc="AE880B10">
      <w:start w:val="1"/>
      <w:numFmt w:val="lowerLetter"/>
      <w:lvlText w:val="%2."/>
      <w:lvlJc w:val="left"/>
      <w:pPr>
        <w:ind w:left="1440" w:hanging="360"/>
      </w:pPr>
      <w:rPr>
        <w:b w:val="0"/>
        <w:bCs w:val="0"/>
        <w:i w:val="0"/>
        <w:iCs w:val="0"/>
      </w:rPr>
    </w:lvl>
    <w:lvl w:ilvl="2" w:tplc="804C62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E304E1"/>
    <w:multiLevelType w:val="multilevel"/>
    <w:tmpl w:val="3B104BA8"/>
    <w:lvl w:ilvl="0">
      <w:start w:val="1"/>
      <w:numFmt w:val="upperLetter"/>
      <w:lvlRestart w:val="0"/>
      <w:pStyle w:val="Subtitle"/>
      <w:lvlText w:val="%1"/>
      <w:lvlJc w:val="left"/>
      <w:pPr>
        <w:tabs>
          <w:tab w:val="num" w:pos="0"/>
        </w:tabs>
        <w:ind w:left="0" w:hanging="760"/>
      </w:pPr>
    </w:lvl>
    <w:lvl w:ilvl="1">
      <w:start w:val="1"/>
      <w:numFmt w:val="upperRoman"/>
      <w:pStyle w:val="Subtitle2"/>
      <w:lvlText w:val="%2"/>
      <w:lvlJc w:val="left"/>
      <w:pPr>
        <w:tabs>
          <w:tab w:val="num" w:pos="0"/>
        </w:tabs>
        <w:ind w:left="0" w:hanging="7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F1A054C"/>
    <w:multiLevelType w:val="multilevel"/>
    <w:tmpl w:val="FA80A5B2"/>
    <w:lvl w:ilvl="0">
      <w:start w:val="1"/>
      <w:numFmt w:val="lowerRoman"/>
      <w:lvlRestart w:val="0"/>
      <w:pStyle w:val="Roman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97349A"/>
    <w:multiLevelType w:val="multilevel"/>
    <w:tmpl w:val="ADAE6BCE"/>
    <w:lvl w:ilvl="0">
      <w:start w:val="1"/>
      <w:numFmt w:val="lowerRoman"/>
      <w:lvlRestart w:val="0"/>
      <w:pStyle w:val="Roman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8F63F9B"/>
    <w:multiLevelType w:val="multilevel"/>
    <w:tmpl w:val="0206FACA"/>
    <w:lvl w:ilvl="0">
      <w:start w:val="1"/>
      <w:numFmt w:val="lowerLetter"/>
      <w:lvlRestart w:val="0"/>
      <w:pStyle w:val="Alpha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042384D"/>
    <w:multiLevelType w:val="multilevel"/>
    <w:tmpl w:val="5CBAD330"/>
    <w:lvl w:ilvl="0">
      <w:start w:val="1"/>
      <w:numFmt w:val="bullet"/>
      <w:lvlRestart w:val="0"/>
      <w:pStyle w:val="BulletList2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6030A21"/>
    <w:multiLevelType w:val="multilevel"/>
    <w:tmpl w:val="43543CC0"/>
    <w:lvl w:ilvl="0">
      <w:start w:val="1"/>
      <w:numFmt w:val="lowerLetter"/>
      <w:lvlRestart w:val="0"/>
      <w:pStyle w:val="Alpha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CF33369"/>
    <w:multiLevelType w:val="multilevel"/>
    <w:tmpl w:val="9CB0A24E"/>
    <w:lvl w:ilvl="0">
      <w:start w:val="1"/>
      <w:numFmt w:val="lowerLetter"/>
      <w:lvlRestart w:val="0"/>
      <w:pStyle w:val="Alpha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EF47ECA"/>
    <w:multiLevelType w:val="multilevel"/>
    <w:tmpl w:val="133656EA"/>
    <w:lvl w:ilvl="0">
      <w:start w:val="1"/>
      <w:numFmt w:val="bullet"/>
      <w:lvlRestart w:val="0"/>
      <w:pStyle w:val="BulletList1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1344E01"/>
    <w:multiLevelType w:val="multilevel"/>
    <w:tmpl w:val="B5A89E0E"/>
    <w:lvl w:ilvl="0">
      <w:start w:val="1"/>
      <w:numFmt w:val="decimal"/>
      <w:lvlRestart w:val="0"/>
      <w:pStyle w:val="Arabic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16C3AD7"/>
    <w:multiLevelType w:val="multilevel"/>
    <w:tmpl w:val="FB580132"/>
    <w:lvl w:ilvl="0">
      <w:start w:val="1"/>
      <w:numFmt w:val="bullet"/>
      <w:lvlRestart w:val="0"/>
      <w:pStyle w:val="BulletList2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28C58BB"/>
    <w:multiLevelType w:val="multilevel"/>
    <w:tmpl w:val="CDF02964"/>
    <w:lvl w:ilvl="0">
      <w:start w:val="1"/>
      <w:numFmt w:val="decimal"/>
      <w:pStyle w:val="Heading1"/>
      <w:lvlText w:val="%1"/>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6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152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2552" w:hanging="1055"/>
      </w:pPr>
      <w:rPr>
        <w:rFonts w:ascii="Constantia" w:hAnsi="Constantia" w:cs="Times New Roman" w:hint="default"/>
        <w:b w:val="0"/>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2552" w:hanging="1032"/>
      </w:pPr>
      <w:rPr>
        <w:rFonts w:ascii="Constantia" w:hAnsi="Constantia" w:cs="Times New Roman" w:hint="default"/>
        <w:b w:val="0"/>
        <w:bCs w:val="0"/>
        <w:i/>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1.%2.%3.%4.%5.%6.%7"/>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1.%2.%3.%4.%5.%6.%7.%8"/>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1.%2.%3.%4.%5.%6.%7.%8.%9"/>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634387C"/>
    <w:multiLevelType w:val="multilevel"/>
    <w:tmpl w:val="B90A68CC"/>
    <w:lvl w:ilvl="0">
      <w:start w:val="1"/>
      <w:numFmt w:val="bullet"/>
      <w:lvlRestart w:val="0"/>
      <w:pStyle w:val="BulletList3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7795F60"/>
    <w:multiLevelType w:val="multilevel"/>
    <w:tmpl w:val="08783B04"/>
    <w:lvl w:ilvl="0">
      <w:start w:val="1"/>
      <w:numFmt w:val="decimal"/>
      <w:pStyle w:val="Sti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6D4F0B"/>
    <w:multiLevelType w:val="multilevel"/>
    <w:tmpl w:val="C2CE0E8C"/>
    <w:lvl w:ilvl="0">
      <w:start w:val="1"/>
      <w:numFmt w:val="lowerRoman"/>
      <w:lvlRestart w:val="0"/>
      <w:pStyle w:val="Roman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15C2DE8"/>
    <w:multiLevelType w:val="multilevel"/>
    <w:tmpl w:val="A2A061F4"/>
    <w:lvl w:ilvl="0">
      <w:start w:val="1"/>
      <w:numFmt w:val="bullet"/>
      <w:lvlRestart w:val="0"/>
      <w:pStyle w:val="BulletList1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294640"/>
    <w:multiLevelType w:val="multilevel"/>
    <w:tmpl w:val="A27AD0C4"/>
    <w:lvl w:ilvl="0">
      <w:start w:val="1"/>
      <w:numFmt w:val="lowerRoman"/>
      <w:lvlRestart w:val="0"/>
      <w:pStyle w:val="Roman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3635C23"/>
    <w:multiLevelType w:val="multilevel"/>
    <w:tmpl w:val="79EA6B82"/>
    <w:lvl w:ilvl="0">
      <w:start w:val="1"/>
      <w:numFmt w:val="decimal"/>
      <w:lvlRestart w:val="0"/>
      <w:pStyle w:val="Arabic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61003DA"/>
    <w:multiLevelType w:val="multilevel"/>
    <w:tmpl w:val="90720798"/>
    <w:lvl w:ilvl="0">
      <w:start w:val="1"/>
      <w:numFmt w:val="bullet"/>
      <w:lvlRestart w:val="0"/>
      <w:pStyle w:val="BulletList3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7B77C44"/>
    <w:multiLevelType w:val="multilevel"/>
    <w:tmpl w:val="9E6E4B56"/>
    <w:lvl w:ilvl="0">
      <w:start w:val="1"/>
      <w:numFmt w:val="decimal"/>
      <w:pStyle w:val="M1"/>
      <w:lvlText w:val="%1."/>
      <w:lvlJc w:val="left"/>
      <w:pPr>
        <w:ind w:left="360" w:hanging="360"/>
      </w:pPr>
    </w:lvl>
    <w:lvl w:ilvl="1">
      <w:start w:val="1"/>
      <w:numFmt w:val="decimal"/>
      <w:pStyle w:val="M2"/>
      <w:lvlText w:val="%1.%2."/>
      <w:lvlJc w:val="left"/>
      <w:pPr>
        <w:ind w:left="432" w:hanging="432"/>
      </w:pPr>
      <w:rPr>
        <w:b w:val="0"/>
        <w:bCs/>
      </w:rPr>
    </w:lvl>
    <w:lvl w:ilvl="2">
      <w:start w:val="1"/>
      <w:numFmt w:val="lowerLetter"/>
      <w:pStyle w:val="M3"/>
      <w:lvlText w:val="%3)"/>
      <w:lvlJc w:val="left"/>
      <w:pPr>
        <w:ind w:left="1224" w:hanging="504"/>
      </w:pPr>
      <w:rPr>
        <w:rFonts w:ascii="Times New Roman" w:eastAsiaTheme="minorHAns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83752B"/>
    <w:multiLevelType w:val="multilevel"/>
    <w:tmpl w:val="32847342"/>
    <w:lvl w:ilvl="0">
      <w:start w:val="1"/>
      <w:numFmt w:val="lowerLetter"/>
      <w:lvlRestart w:val="0"/>
      <w:pStyle w:val="Alpha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9E11027"/>
    <w:multiLevelType w:val="multilevel"/>
    <w:tmpl w:val="2C9E34FA"/>
    <w:lvl w:ilvl="0">
      <w:start w:val="1"/>
      <w:numFmt w:val="decimal"/>
      <w:lvlRestart w:val="0"/>
      <w:pStyle w:val="Arabic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A82151F"/>
    <w:multiLevelType w:val="multilevel"/>
    <w:tmpl w:val="595C8B5C"/>
    <w:lvl w:ilvl="0">
      <w:start w:val="1"/>
      <w:numFmt w:val="decimal"/>
      <w:lvlRestart w:val="0"/>
      <w:pStyle w:val="Arabic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DE22054"/>
    <w:multiLevelType w:val="multilevel"/>
    <w:tmpl w:val="23FCC99A"/>
    <w:lvl w:ilvl="0">
      <w:start w:val="1"/>
      <w:numFmt w:val="bullet"/>
      <w:lvlRestart w:val="0"/>
      <w:pStyle w:val="BulletList1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E2F25AE"/>
    <w:multiLevelType w:val="hybridMultilevel"/>
    <w:tmpl w:val="F89AEA86"/>
    <w:lvl w:ilvl="0" w:tplc="FFFFFFFF">
      <w:start w:val="1"/>
      <w:numFmt w:val="lowerLetter"/>
      <w:lvlText w:val="%1."/>
      <w:lvlJc w:val="left"/>
      <w:pPr>
        <w:ind w:left="990" w:hanging="360"/>
      </w:pPr>
    </w:lvl>
    <w:lvl w:ilvl="1" w:tplc="0409001B">
      <w:start w:val="1"/>
      <w:numFmt w:val="lowerRoman"/>
      <w:lvlText w:val="%2."/>
      <w:lvlJc w:val="right"/>
      <w:pPr>
        <w:ind w:left="1440" w:hanging="360"/>
      </w:pPr>
    </w:lvl>
    <w:lvl w:ilvl="2" w:tplc="FFFFFFFF">
      <w:start w:val="1"/>
      <w:numFmt w:val="lowerLetter"/>
      <w:lvlText w:val="%3."/>
      <w:lvlJc w:val="left"/>
      <w:pPr>
        <w:ind w:left="1440" w:hanging="360"/>
      </w:pPr>
    </w:lvl>
    <w:lvl w:ilvl="3" w:tplc="C2B8B012">
      <w:start w:val="1"/>
      <w:numFmt w:val="lowerLetter"/>
      <w:lvlText w:val="%4)"/>
      <w:lvlJc w:val="left"/>
      <w:pPr>
        <w:ind w:left="3150" w:hanging="360"/>
      </w:pPr>
      <w:rPr>
        <w:rFonts w:hint="default"/>
      </w:r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6" w15:restartNumberingAfterBreak="0">
    <w:nsid w:val="7FAE00DC"/>
    <w:multiLevelType w:val="multilevel"/>
    <w:tmpl w:val="7B003AF4"/>
    <w:lvl w:ilvl="0">
      <w:start w:val="1"/>
      <w:numFmt w:val="bullet"/>
      <w:lvlRestart w:val="0"/>
      <w:pStyle w:val="BulletList3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39818116">
    <w:abstractNumId w:val="25"/>
  </w:num>
  <w:num w:numId="2" w16cid:durableId="1596673128">
    <w:abstractNumId w:val="28"/>
  </w:num>
  <w:num w:numId="3" w16cid:durableId="1960575054">
    <w:abstractNumId w:val="41"/>
  </w:num>
  <w:num w:numId="4" w16cid:durableId="1290239393">
    <w:abstractNumId w:val="13"/>
  </w:num>
  <w:num w:numId="5" w16cid:durableId="1640915734">
    <w:abstractNumId w:val="27"/>
  </w:num>
  <w:num w:numId="6" w16cid:durableId="308093722">
    <w:abstractNumId w:val="7"/>
  </w:num>
  <w:num w:numId="7" w16cid:durableId="1165782311">
    <w:abstractNumId w:val="42"/>
  </w:num>
  <w:num w:numId="8" w16cid:durableId="827012452">
    <w:abstractNumId w:val="38"/>
  </w:num>
  <w:num w:numId="9" w16cid:durableId="199049176">
    <w:abstractNumId w:val="30"/>
  </w:num>
  <w:num w:numId="10" w16cid:durableId="229583832">
    <w:abstractNumId w:val="43"/>
  </w:num>
  <w:num w:numId="11" w16cid:durableId="1216576952">
    <w:abstractNumId w:val="29"/>
  </w:num>
  <w:num w:numId="12" w16cid:durableId="1047608802">
    <w:abstractNumId w:val="36"/>
  </w:num>
  <w:num w:numId="13" w16cid:durableId="1507018253">
    <w:abstractNumId w:val="16"/>
  </w:num>
  <w:num w:numId="14" w16cid:durableId="484123155">
    <w:abstractNumId w:val="20"/>
  </w:num>
  <w:num w:numId="15" w16cid:durableId="2020615807">
    <w:abstractNumId w:val="44"/>
  </w:num>
  <w:num w:numId="16" w16cid:durableId="323628887">
    <w:abstractNumId w:val="26"/>
  </w:num>
  <w:num w:numId="17" w16cid:durableId="1201240194">
    <w:abstractNumId w:val="17"/>
  </w:num>
  <w:num w:numId="18" w16cid:durableId="1849057506">
    <w:abstractNumId w:val="8"/>
  </w:num>
  <w:num w:numId="19" w16cid:durableId="2118988707">
    <w:abstractNumId w:val="0"/>
  </w:num>
  <w:num w:numId="20" w16cid:durableId="1144464186">
    <w:abstractNumId w:val="31"/>
  </w:num>
  <w:num w:numId="21" w16cid:durableId="533542611">
    <w:abstractNumId w:val="15"/>
  </w:num>
  <w:num w:numId="22" w16cid:durableId="1890920567">
    <w:abstractNumId w:val="19"/>
  </w:num>
  <w:num w:numId="23" w16cid:durableId="670181129">
    <w:abstractNumId w:val="46"/>
  </w:num>
  <w:num w:numId="24" w16cid:durableId="982393076">
    <w:abstractNumId w:val="39"/>
  </w:num>
  <w:num w:numId="25" w16cid:durableId="1739400504">
    <w:abstractNumId w:val="33"/>
  </w:num>
  <w:num w:numId="26" w16cid:durableId="1953896064">
    <w:abstractNumId w:val="32"/>
  </w:num>
  <w:num w:numId="27" w16cid:durableId="507597039">
    <w:abstractNumId w:val="37"/>
  </w:num>
  <w:num w:numId="28" w16cid:durableId="553125202">
    <w:abstractNumId w:val="23"/>
  </w:num>
  <w:num w:numId="29" w16cid:durableId="1298216557">
    <w:abstractNumId w:val="5"/>
  </w:num>
  <w:num w:numId="30" w16cid:durableId="814687833">
    <w:abstractNumId w:val="35"/>
  </w:num>
  <w:num w:numId="31" w16cid:durableId="1840266552">
    <w:abstractNumId w:val="24"/>
  </w:num>
  <w:num w:numId="32" w16cid:durableId="1147817482">
    <w:abstractNumId w:val="22"/>
  </w:num>
  <w:num w:numId="33" w16cid:durableId="1571503194">
    <w:abstractNumId w:val="3"/>
  </w:num>
  <w:num w:numId="34" w16cid:durableId="940572904">
    <w:abstractNumId w:val="34"/>
  </w:num>
  <w:num w:numId="35" w16cid:durableId="1068187297">
    <w:abstractNumId w:val="40"/>
  </w:num>
  <w:num w:numId="36" w16cid:durableId="1964994235">
    <w:abstractNumId w:val="21"/>
  </w:num>
  <w:num w:numId="37" w16cid:durableId="1098870014">
    <w:abstractNumId w:val="14"/>
  </w:num>
  <w:num w:numId="38" w16cid:durableId="1171069826">
    <w:abstractNumId w:val="4"/>
  </w:num>
  <w:num w:numId="39" w16cid:durableId="51930998">
    <w:abstractNumId w:val="2"/>
  </w:num>
  <w:num w:numId="40" w16cid:durableId="516382055">
    <w:abstractNumId w:val="12"/>
  </w:num>
  <w:num w:numId="41" w16cid:durableId="163514325">
    <w:abstractNumId w:val="6"/>
  </w:num>
  <w:num w:numId="42" w16cid:durableId="2119787606">
    <w:abstractNumId w:val="9"/>
  </w:num>
  <w:num w:numId="43" w16cid:durableId="1305696068">
    <w:abstractNumId w:val="45"/>
  </w:num>
  <w:num w:numId="44" w16cid:durableId="1163741029">
    <w:abstractNumId w:val="18"/>
  </w:num>
  <w:num w:numId="45" w16cid:durableId="1319533662">
    <w:abstractNumId w:val="18"/>
  </w:num>
  <w:num w:numId="46" w16cid:durableId="1022631785">
    <w:abstractNumId w:val="18"/>
  </w:num>
  <w:num w:numId="47" w16cid:durableId="1942179889">
    <w:abstractNumId w:val="18"/>
  </w:num>
  <w:num w:numId="48" w16cid:durableId="1911840173">
    <w:abstractNumId w:val="18"/>
  </w:num>
  <w:num w:numId="49" w16cid:durableId="689143228">
    <w:abstractNumId w:val="18"/>
  </w:num>
  <w:num w:numId="50" w16cid:durableId="368535448">
    <w:abstractNumId w:val="18"/>
  </w:num>
  <w:num w:numId="51" w16cid:durableId="1436093157">
    <w:abstractNumId w:val="18"/>
  </w:num>
  <w:num w:numId="52" w16cid:durableId="689718564">
    <w:abstractNumId w:val="18"/>
  </w:num>
  <w:num w:numId="53" w16cid:durableId="1219626694">
    <w:abstractNumId w:val="10"/>
  </w:num>
  <w:num w:numId="54" w16cid:durableId="467360606">
    <w:abstractNumId w:val="18"/>
  </w:num>
  <w:num w:numId="55" w16cid:durableId="1292370434">
    <w:abstractNumId w:val="18"/>
  </w:num>
  <w:num w:numId="56" w16cid:durableId="253129160">
    <w:abstractNumId w:val="18"/>
  </w:num>
  <w:num w:numId="57" w16cid:durableId="1159805332">
    <w:abstractNumId w:val="18"/>
  </w:num>
  <w:num w:numId="58" w16cid:durableId="1731922602">
    <w:abstractNumId w:val="18"/>
  </w:num>
  <w:num w:numId="59" w16cid:durableId="504787571">
    <w:abstractNumId w:val="18"/>
  </w:num>
  <w:num w:numId="60" w16cid:durableId="1518810876">
    <w:abstractNumId w:val="18"/>
  </w:num>
  <w:num w:numId="61" w16cid:durableId="360669473">
    <w:abstractNumId w:val="18"/>
  </w:num>
  <w:num w:numId="62" w16cid:durableId="96945102">
    <w:abstractNumId w:val="18"/>
  </w:num>
  <w:num w:numId="63" w16cid:durableId="1282031296">
    <w:abstractNumId w:val="18"/>
  </w:num>
  <w:num w:numId="64" w16cid:durableId="729771848">
    <w:abstractNumId w:val="18"/>
  </w:num>
  <w:num w:numId="65" w16cid:durableId="194392380">
    <w:abstractNumId w:val="1"/>
  </w:num>
  <w:num w:numId="66" w16cid:durableId="1069958992">
    <w:abstractNumId w:val="18"/>
  </w:num>
  <w:num w:numId="67" w16cid:durableId="1837843359">
    <w:abstractNumId w:val="18"/>
  </w:num>
  <w:num w:numId="68" w16cid:durableId="1111316102">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A6A"/>
    <w:rsid w:val="00003F9F"/>
    <w:rsid w:val="0001004E"/>
    <w:rsid w:val="000137DB"/>
    <w:rsid w:val="00015398"/>
    <w:rsid w:val="00016A5C"/>
    <w:rsid w:val="000175BF"/>
    <w:rsid w:val="0002161C"/>
    <w:rsid w:val="00025160"/>
    <w:rsid w:val="00025F3C"/>
    <w:rsid w:val="00025FE5"/>
    <w:rsid w:val="0002791F"/>
    <w:rsid w:val="00027DBD"/>
    <w:rsid w:val="000306A9"/>
    <w:rsid w:val="00035EAD"/>
    <w:rsid w:val="0004155E"/>
    <w:rsid w:val="0004639A"/>
    <w:rsid w:val="0004778B"/>
    <w:rsid w:val="000506F0"/>
    <w:rsid w:val="00051F57"/>
    <w:rsid w:val="00052316"/>
    <w:rsid w:val="00055B79"/>
    <w:rsid w:val="00057704"/>
    <w:rsid w:val="00062745"/>
    <w:rsid w:val="00063A2A"/>
    <w:rsid w:val="00066251"/>
    <w:rsid w:val="00067F48"/>
    <w:rsid w:val="0007004B"/>
    <w:rsid w:val="00072FF1"/>
    <w:rsid w:val="00080579"/>
    <w:rsid w:val="00083C0C"/>
    <w:rsid w:val="000868E9"/>
    <w:rsid w:val="00091B5F"/>
    <w:rsid w:val="0009416E"/>
    <w:rsid w:val="000943B7"/>
    <w:rsid w:val="00095C40"/>
    <w:rsid w:val="000A4CBF"/>
    <w:rsid w:val="000A4F49"/>
    <w:rsid w:val="000A5F4F"/>
    <w:rsid w:val="000B3BCD"/>
    <w:rsid w:val="000B547F"/>
    <w:rsid w:val="000B62B7"/>
    <w:rsid w:val="000B7901"/>
    <w:rsid w:val="000B7E58"/>
    <w:rsid w:val="000C1DC6"/>
    <w:rsid w:val="000C3E52"/>
    <w:rsid w:val="000C4C47"/>
    <w:rsid w:val="000D2B31"/>
    <w:rsid w:val="000D64D6"/>
    <w:rsid w:val="000E0658"/>
    <w:rsid w:val="000E0757"/>
    <w:rsid w:val="000E11EE"/>
    <w:rsid w:val="000E3174"/>
    <w:rsid w:val="000E5BC4"/>
    <w:rsid w:val="000E6754"/>
    <w:rsid w:val="000F206C"/>
    <w:rsid w:val="000F36D8"/>
    <w:rsid w:val="000F3934"/>
    <w:rsid w:val="000F57AC"/>
    <w:rsid w:val="000F607B"/>
    <w:rsid w:val="000F6586"/>
    <w:rsid w:val="000F66ED"/>
    <w:rsid w:val="000F78AB"/>
    <w:rsid w:val="00100116"/>
    <w:rsid w:val="00105189"/>
    <w:rsid w:val="0010617F"/>
    <w:rsid w:val="00110319"/>
    <w:rsid w:val="00120321"/>
    <w:rsid w:val="001219B5"/>
    <w:rsid w:val="00122E7C"/>
    <w:rsid w:val="00123D1C"/>
    <w:rsid w:val="0012630A"/>
    <w:rsid w:val="0013298D"/>
    <w:rsid w:val="00132C29"/>
    <w:rsid w:val="00133EC8"/>
    <w:rsid w:val="00135EC3"/>
    <w:rsid w:val="00137CFB"/>
    <w:rsid w:val="001403AA"/>
    <w:rsid w:val="00151B07"/>
    <w:rsid w:val="001563C8"/>
    <w:rsid w:val="001564BF"/>
    <w:rsid w:val="00157A3F"/>
    <w:rsid w:val="001632F9"/>
    <w:rsid w:val="00165AA9"/>
    <w:rsid w:val="00170021"/>
    <w:rsid w:val="00173E04"/>
    <w:rsid w:val="00180872"/>
    <w:rsid w:val="00181E51"/>
    <w:rsid w:val="00184805"/>
    <w:rsid w:val="001870B4"/>
    <w:rsid w:val="001934B7"/>
    <w:rsid w:val="00196462"/>
    <w:rsid w:val="001A42E4"/>
    <w:rsid w:val="001A6568"/>
    <w:rsid w:val="001A7B17"/>
    <w:rsid w:val="001B0F2A"/>
    <w:rsid w:val="001B3398"/>
    <w:rsid w:val="001C07D6"/>
    <w:rsid w:val="001C16DE"/>
    <w:rsid w:val="001C4E03"/>
    <w:rsid w:val="001C6784"/>
    <w:rsid w:val="001D2BE1"/>
    <w:rsid w:val="001D2D55"/>
    <w:rsid w:val="001D7728"/>
    <w:rsid w:val="001D7D31"/>
    <w:rsid w:val="001E0306"/>
    <w:rsid w:val="001E3AC7"/>
    <w:rsid w:val="001F33D1"/>
    <w:rsid w:val="001F460A"/>
    <w:rsid w:val="001F5F6B"/>
    <w:rsid w:val="001F5FD7"/>
    <w:rsid w:val="00206AA4"/>
    <w:rsid w:val="002124D9"/>
    <w:rsid w:val="00215A31"/>
    <w:rsid w:val="00217D87"/>
    <w:rsid w:val="002238C1"/>
    <w:rsid w:val="00223F5A"/>
    <w:rsid w:val="002242ED"/>
    <w:rsid w:val="00224478"/>
    <w:rsid w:val="00225C70"/>
    <w:rsid w:val="00226560"/>
    <w:rsid w:val="0023122A"/>
    <w:rsid w:val="002328BB"/>
    <w:rsid w:val="00236841"/>
    <w:rsid w:val="002377D9"/>
    <w:rsid w:val="002409E2"/>
    <w:rsid w:val="00246430"/>
    <w:rsid w:val="00246AE1"/>
    <w:rsid w:val="002504DC"/>
    <w:rsid w:val="002518BC"/>
    <w:rsid w:val="00253F71"/>
    <w:rsid w:val="00257BEF"/>
    <w:rsid w:val="00261E7F"/>
    <w:rsid w:val="0026644D"/>
    <w:rsid w:val="0026656D"/>
    <w:rsid w:val="00270B8A"/>
    <w:rsid w:val="00270BC1"/>
    <w:rsid w:val="0027376F"/>
    <w:rsid w:val="0027551F"/>
    <w:rsid w:val="0027599C"/>
    <w:rsid w:val="00280455"/>
    <w:rsid w:val="00285C1D"/>
    <w:rsid w:val="00290E2A"/>
    <w:rsid w:val="002932F4"/>
    <w:rsid w:val="0029767C"/>
    <w:rsid w:val="002A085E"/>
    <w:rsid w:val="002A0A44"/>
    <w:rsid w:val="002A2B9B"/>
    <w:rsid w:val="002A4352"/>
    <w:rsid w:val="002A6CE1"/>
    <w:rsid w:val="002B04F4"/>
    <w:rsid w:val="002C1B95"/>
    <w:rsid w:val="002C731C"/>
    <w:rsid w:val="002D1DB6"/>
    <w:rsid w:val="002D3D1F"/>
    <w:rsid w:val="002E12EF"/>
    <w:rsid w:val="002E51D6"/>
    <w:rsid w:val="002E5505"/>
    <w:rsid w:val="002E60D9"/>
    <w:rsid w:val="002E63E8"/>
    <w:rsid w:val="002F20E7"/>
    <w:rsid w:val="002F23B5"/>
    <w:rsid w:val="002F42E0"/>
    <w:rsid w:val="00306E46"/>
    <w:rsid w:val="00316111"/>
    <w:rsid w:val="00320E3F"/>
    <w:rsid w:val="00325C7E"/>
    <w:rsid w:val="00326101"/>
    <w:rsid w:val="0033082B"/>
    <w:rsid w:val="003325F0"/>
    <w:rsid w:val="00333278"/>
    <w:rsid w:val="00333409"/>
    <w:rsid w:val="00336542"/>
    <w:rsid w:val="003365EF"/>
    <w:rsid w:val="00337DAA"/>
    <w:rsid w:val="00343BB7"/>
    <w:rsid w:val="00345D41"/>
    <w:rsid w:val="0034754F"/>
    <w:rsid w:val="00350B39"/>
    <w:rsid w:val="003512C4"/>
    <w:rsid w:val="0035504D"/>
    <w:rsid w:val="00361873"/>
    <w:rsid w:val="00364B60"/>
    <w:rsid w:val="003663FC"/>
    <w:rsid w:val="00371ECE"/>
    <w:rsid w:val="003749C6"/>
    <w:rsid w:val="00380F6D"/>
    <w:rsid w:val="00384885"/>
    <w:rsid w:val="00386718"/>
    <w:rsid w:val="00394C79"/>
    <w:rsid w:val="0039513D"/>
    <w:rsid w:val="003A3F4A"/>
    <w:rsid w:val="003A6F6E"/>
    <w:rsid w:val="003B066B"/>
    <w:rsid w:val="003B1D35"/>
    <w:rsid w:val="003B1D4C"/>
    <w:rsid w:val="003B4B91"/>
    <w:rsid w:val="003B5EB9"/>
    <w:rsid w:val="003B68C6"/>
    <w:rsid w:val="003B7060"/>
    <w:rsid w:val="003C0266"/>
    <w:rsid w:val="003D106E"/>
    <w:rsid w:val="003E2200"/>
    <w:rsid w:val="003E2FFC"/>
    <w:rsid w:val="003E498D"/>
    <w:rsid w:val="003E5CBC"/>
    <w:rsid w:val="003E681A"/>
    <w:rsid w:val="003E7DE4"/>
    <w:rsid w:val="003F6C97"/>
    <w:rsid w:val="00400C00"/>
    <w:rsid w:val="004010D2"/>
    <w:rsid w:val="00405A4A"/>
    <w:rsid w:val="0041078C"/>
    <w:rsid w:val="00411A47"/>
    <w:rsid w:val="004137A7"/>
    <w:rsid w:val="004148A5"/>
    <w:rsid w:val="00414C24"/>
    <w:rsid w:val="00417C13"/>
    <w:rsid w:val="00420F32"/>
    <w:rsid w:val="00421347"/>
    <w:rsid w:val="00423E2D"/>
    <w:rsid w:val="00425375"/>
    <w:rsid w:val="004307F6"/>
    <w:rsid w:val="00440123"/>
    <w:rsid w:val="00441439"/>
    <w:rsid w:val="00442C69"/>
    <w:rsid w:val="0045059F"/>
    <w:rsid w:val="00461E02"/>
    <w:rsid w:val="00462E4B"/>
    <w:rsid w:val="00464291"/>
    <w:rsid w:val="004646C6"/>
    <w:rsid w:val="0046520D"/>
    <w:rsid w:val="004732BD"/>
    <w:rsid w:val="00474D23"/>
    <w:rsid w:val="00482C48"/>
    <w:rsid w:val="00483A2A"/>
    <w:rsid w:val="00483ECF"/>
    <w:rsid w:val="00492498"/>
    <w:rsid w:val="0049697C"/>
    <w:rsid w:val="004A0017"/>
    <w:rsid w:val="004A0317"/>
    <w:rsid w:val="004A0660"/>
    <w:rsid w:val="004A3025"/>
    <w:rsid w:val="004B2747"/>
    <w:rsid w:val="004B416D"/>
    <w:rsid w:val="004B7480"/>
    <w:rsid w:val="004B78E9"/>
    <w:rsid w:val="004C1083"/>
    <w:rsid w:val="004C2AE6"/>
    <w:rsid w:val="004C623E"/>
    <w:rsid w:val="004C7926"/>
    <w:rsid w:val="004C7CDA"/>
    <w:rsid w:val="004D2252"/>
    <w:rsid w:val="004D4048"/>
    <w:rsid w:val="004E150B"/>
    <w:rsid w:val="004E3606"/>
    <w:rsid w:val="004E4DAD"/>
    <w:rsid w:val="004E5E1C"/>
    <w:rsid w:val="004E7A75"/>
    <w:rsid w:val="004F2230"/>
    <w:rsid w:val="004F42E8"/>
    <w:rsid w:val="004F5097"/>
    <w:rsid w:val="004F5F59"/>
    <w:rsid w:val="004F628B"/>
    <w:rsid w:val="004F693B"/>
    <w:rsid w:val="004F6C0E"/>
    <w:rsid w:val="004F7DC9"/>
    <w:rsid w:val="00500978"/>
    <w:rsid w:val="005047BB"/>
    <w:rsid w:val="00505DBF"/>
    <w:rsid w:val="00505F7B"/>
    <w:rsid w:val="0050631E"/>
    <w:rsid w:val="00506B4E"/>
    <w:rsid w:val="00510A66"/>
    <w:rsid w:val="005138F9"/>
    <w:rsid w:val="00523BB0"/>
    <w:rsid w:val="00524668"/>
    <w:rsid w:val="0052529A"/>
    <w:rsid w:val="005259AA"/>
    <w:rsid w:val="00525ACD"/>
    <w:rsid w:val="00530071"/>
    <w:rsid w:val="00530945"/>
    <w:rsid w:val="00534448"/>
    <w:rsid w:val="00534D7D"/>
    <w:rsid w:val="00540454"/>
    <w:rsid w:val="00542FEB"/>
    <w:rsid w:val="0054362E"/>
    <w:rsid w:val="00544FEB"/>
    <w:rsid w:val="00552BF9"/>
    <w:rsid w:val="00553EBF"/>
    <w:rsid w:val="00555F83"/>
    <w:rsid w:val="0055604F"/>
    <w:rsid w:val="005560B7"/>
    <w:rsid w:val="005618F7"/>
    <w:rsid w:val="00561F51"/>
    <w:rsid w:val="00562AD5"/>
    <w:rsid w:val="00563A66"/>
    <w:rsid w:val="0056531D"/>
    <w:rsid w:val="00566D28"/>
    <w:rsid w:val="00571F39"/>
    <w:rsid w:val="00575BDB"/>
    <w:rsid w:val="00576461"/>
    <w:rsid w:val="0058304F"/>
    <w:rsid w:val="00583E63"/>
    <w:rsid w:val="00585D84"/>
    <w:rsid w:val="00585E8F"/>
    <w:rsid w:val="00586BAD"/>
    <w:rsid w:val="0059257A"/>
    <w:rsid w:val="005963B0"/>
    <w:rsid w:val="005A2BA2"/>
    <w:rsid w:val="005A64F5"/>
    <w:rsid w:val="005A6937"/>
    <w:rsid w:val="005A6953"/>
    <w:rsid w:val="005A7F69"/>
    <w:rsid w:val="005B23C0"/>
    <w:rsid w:val="005B3846"/>
    <w:rsid w:val="005B3D9F"/>
    <w:rsid w:val="005B5570"/>
    <w:rsid w:val="005C006C"/>
    <w:rsid w:val="005C3236"/>
    <w:rsid w:val="005C35C0"/>
    <w:rsid w:val="005C534A"/>
    <w:rsid w:val="005C6550"/>
    <w:rsid w:val="005D0392"/>
    <w:rsid w:val="005D06DF"/>
    <w:rsid w:val="005D0CF5"/>
    <w:rsid w:val="005D2329"/>
    <w:rsid w:val="005E15C5"/>
    <w:rsid w:val="005E2F13"/>
    <w:rsid w:val="005E523C"/>
    <w:rsid w:val="005E6F5C"/>
    <w:rsid w:val="005F71D0"/>
    <w:rsid w:val="005F7B6E"/>
    <w:rsid w:val="006016FC"/>
    <w:rsid w:val="0060597D"/>
    <w:rsid w:val="00606B39"/>
    <w:rsid w:val="00610FB6"/>
    <w:rsid w:val="006124DD"/>
    <w:rsid w:val="006140AB"/>
    <w:rsid w:val="00615078"/>
    <w:rsid w:val="00615BA0"/>
    <w:rsid w:val="00620DF3"/>
    <w:rsid w:val="00626C8E"/>
    <w:rsid w:val="006415C7"/>
    <w:rsid w:val="00641ADF"/>
    <w:rsid w:val="00643D83"/>
    <w:rsid w:val="00645F2D"/>
    <w:rsid w:val="006503C1"/>
    <w:rsid w:val="00650E52"/>
    <w:rsid w:val="00650F24"/>
    <w:rsid w:val="00651D3D"/>
    <w:rsid w:val="00651EAE"/>
    <w:rsid w:val="006604B3"/>
    <w:rsid w:val="006617CD"/>
    <w:rsid w:val="00663ABB"/>
    <w:rsid w:val="00664410"/>
    <w:rsid w:val="00666450"/>
    <w:rsid w:val="00667300"/>
    <w:rsid w:val="00673525"/>
    <w:rsid w:val="006738E4"/>
    <w:rsid w:val="00674614"/>
    <w:rsid w:val="006753EF"/>
    <w:rsid w:val="00675D94"/>
    <w:rsid w:val="00677481"/>
    <w:rsid w:val="0068104A"/>
    <w:rsid w:val="00683EF1"/>
    <w:rsid w:val="00687050"/>
    <w:rsid w:val="006901FB"/>
    <w:rsid w:val="0069079A"/>
    <w:rsid w:val="00692311"/>
    <w:rsid w:val="00694503"/>
    <w:rsid w:val="006A0851"/>
    <w:rsid w:val="006A0C63"/>
    <w:rsid w:val="006A4E09"/>
    <w:rsid w:val="006A6989"/>
    <w:rsid w:val="006B1B14"/>
    <w:rsid w:val="006B44B4"/>
    <w:rsid w:val="006C07D8"/>
    <w:rsid w:val="006C0B15"/>
    <w:rsid w:val="006C1891"/>
    <w:rsid w:val="006C1951"/>
    <w:rsid w:val="006C2773"/>
    <w:rsid w:val="006C2C99"/>
    <w:rsid w:val="006C37FC"/>
    <w:rsid w:val="006D24F6"/>
    <w:rsid w:val="006D6424"/>
    <w:rsid w:val="006E046F"/>
    <w:rsid w:val="006E2FD5"/>
    <w:rsid w:val="006E4ADA"/>
    <w:rsid w:val="006E5718"/>
    <w:rsid w:val="006E6023"/>
    <w:rsid w:val="006E6D2F"/>
    <w:rsid w:val="006E6F3C"/>
    <w:rsid w:val="007027A5"/>
    <w:rsid w:val="007040D5"/>
    <w:rsid w:val="00704CC5"/>
    <w:rsid w:val="00704CE0"/>
    <w:rsid w:val="00707637"/>
    <w:rsid w:val="0071156D"/>
    <w:rsid w:val="00711F13"/>
    <w:rsid w:val="00713476"/>
    <w:rsid w:val="007252E3"/>
    <w:rsid w:val="007306DD"/>
    <w:rsid w:val="00731F80"/>
    <w:rsid w:val="00732DC3"/>
    <w:rsid w:val="00735FE9"/>
    <w:rsid w:val="00742831"/>
    <w:rsid w:val="00743919"/>
    <w:rsid w:val="00744019"/>
    <w:rsid w:val="007471EE"/>
    <w:rsid w:val="0075022C"/>
    <w:rsid w:val="00750A70"/>
    <w:rsid w:val="00753697"/>
    <w:rsid w:val="0075494B"/>
    <w:rsid w:val="00754E54"/>
    <w:rsid w:val="00755B07"/>
    <w:rsid w:val="00755C12"/>
    <w:rsid w:val="00756827"/>
    <w:rsid w:val="0076124D"/>
    <w:rsid w:val="007619C0"/>
    <w:rsid w:val="0077375E"/>
    <w:rsid w:val="00781E5F"/>
    <w:rsid w:val="00790FE9"/>
    <w:rsid w:val="00791299"/>
    <w:rsid w:val="007954C8"/>
    <w:rsid w:val="00796BAB"/>
    <w:rsid w:val="007A0034"/>
    <w:rsid w:val="007A5743"/>
    <w:rsid w:val="007A6342"/>
    <w:rsid w:val="007B1BC7"/>
    <w:rsid w:val="007B72FF"/>
    <w:rsid w:val="007C508B"/>
    <w:rsid w:val="007C6E37"/>
    <w:rsid w:val="007D2016"/>
    <w:rsid w:val="007D4D47"/>
    <w:rsid w:val="007D5FEF"/>
    <w:rsid w:val="007D7C84"/>
    <w:rsid w:val="007E2FA5"/>
    <w:rsid w:val="007E33D9"/>
    <w:rsid w:val="007E7185"/>
    <w:rsid w:val="007F05F3"/>
    <w:rsid w:val="007F13C3"/>
    <w:rsid w:val="007F5872"/>
    <w:rsid w:val="0080214F"/>
    <w:rsid w:val="0080318F"/>
    <w:rsid w:val="00805405"/>
    <w:rsid w:val="0080748C"/>
    <w:rsid w:val="00816A0F"/>
    <w:rsid w:val="008236E7"/>
    <w:rsid w:val="008278A3"/>
    <w:rsid w:val="00827E86"/>
    <w:rsid w:val="008332BB"/>
    <w:rsid w:val="008336D2"/>
    <w:rsid w:val="00833F30"/>
    <w:rsid w:val="00833F8D"/>
    <w:rsid w:val="00834EF3"/>
    <w:rsid w:val="00835904"/>
    <w:rsid w:val="00843316"/>
    <w:rsid w:val="00843BC5"/>
    <w:rsid w:val="008454C0"/>
    <w:rsid w:val="00847423"/>
    <w:rsid w:val="008514E1"/>
    <w:rsid w:val="00851E6A"/>
    <w:rsid w:val="00854404"/>
    <w:rsid w:val="008575D7"/>
    <w:rsid w:val="008575E0"/>
    <w:rsid w:val="00857F57"/>
    <w:rsid w:val="00865EFB"/>
    <w:rsid w:val="00867327"/>
    <w:rsid w:val="008706A4"/>
    <w:rsid w:val="0087144D"/>
    <w:rsid w:val="00871F8B"/>
    <w:rsid w:val="008721DE"/>
    <w:rsid w:val="00873FE2"/>
    <w:rsid w:val="00882182"/>
    <w:rsid w:val="008822E9"/>
    <w:rsid w:val="008823E0"/>
    <w:rsid w:val="00883479"/>
    <w:rsid w:val="00883CB0"/>
    <w:rsid w:val="00883FC3"/>
    <w:rsid w:val="0088507B"/>
    <w:rsid w:val="00885A63"/>
    <w:rsid w:val="008919F1"/>
    <w:rsid w:val="00892194"/>
    <w:rsid w:val="00892F48"/>
    <w:rsid w:val="00893F53"/>
    <w:rsid w:val="0089454B"/>
    <w:rsid w:val="00897C9C"/>
    <w:rsid w:val="008A0AB5"/>
    <w:rsid w:val="008A0EAA"/>
    <w:rsid w:val="008A3AE2"/>
    <w:rsid w:val="008A655A"/>
    <w:rsid w:val="008A768E"/>
    <w:rsid w:val="008B2127"/>
    <w:rsid w:val="008B2447"/>
    <w:rsid w:val="008B469E"/>
    <w:rsid w:val="008B620C"/>
    <w:rsid w:val="008B7006"/>
    <w:rsid w:val="008C3A04"/>
    <w:rsid w:val="008C48DA"/>
    <w:rsid w:val="008C55FD"/>
    <w:rsid w:val="008C671F"/>
    <w:rsid w:val="008C69E1"/>
    <w:rsid w:val="008D311B"/>
    <w:rsid w:val="008D3864"/>
    <w:rsid w:val="008D5009"/>
    <w:rsid w:val="008D699E"/>
    <w:rsid w:val="008E3E07"/>
    <w:rsid w:val="008E4A56"/>
    <w:rsid w:val="008E4D24"/>
    <w:rsid w:val="008F2052"/>
    <w:rsid w:val="008F3751"/>
    <w:rsid w:val="008F403F"/>
    <w:rsid w:val="00900B9F"/>
    <w:rsid w:val="00901D78"/>
    <w:rsid w:val="009023DD"/>
    <w:rsid w:val="00911C33"/>
    <w:rsid w:val="009123CF"/>
    <w:rsid w:val="0091475D"/>
    <w:rsid w:val="0091625F"/>
    <w:rsid w:val="00916CA8"/>
    <w:rsid w:val="009173D2"/>
    <w:rsid w:val="009203D2"/>
    <w:rsid w:val="00925399"/>
    <w:rsid w:val="00931B3B"/>
    <w:rsid w:val="009320DC"/>
    <w:rsid w:val="009326C5"/>
    <w:rsid w:val="00933787"/>
    <w:rsid w:val="00937C4D"/>
    <w:rsid w:val="0094093C"/>
    <w:rsid w:val="00940A5D"/>
    <w:rsid w:val="00943148"/>
    <w:rsid w:val="00944997"/>
    <w:rsid w:val="00944F5C"/>
    <w:rsid w:val="009455F4"/>
    <w:rsid w:val="00946E92"/>
    <w:rsid w:val="00947E8C"/>
    <w:rsid w:val="00950740"/>
    <w:rsid w:val="00952164"/>
    <w:rsid w:val="00954215"/>
    <w:rsid w:val="00964586"/>
    <w:rsid w:val="0096769C"/>
    <w:rsid w:val="0097114A"/>
    <w:rsid w:val="00974357"/>
    <w:rsid w:val="009746D9"/>
    <w:rsid w:val="00975D7C"/>
    <w:rsid w:val="00976FB6"/>
    <w:rsid w:val="00977595"/>
    <w:rsid w:val="009800DF"/>
    <w:rsid w:val="00980176"/>
    <w:rsid w:val="009925AE"/>
    <w:rsid w:val="0099426F"/>
    <w:rsid w:val="009942CF"/>
    <w:rsid w:val="009963CD"/>
    <w:rsid w:val="00996F21"/>
    <w:rsid w:val="009970CC"/>
    <w:rsid w:val="009A147F"/>
    <w:rsid w:val="009A3E05"/>
    <w:rsid w:val="009B3CC8"/>
    <w:rsid w:val="009B4267"/>
    <w:rsid w:val="009B43C3"/>
    <w:rsid w:val="009B5039"/>
    <w:rsid w:val="009B7FB0"/>
    <w:rsid w:val="009C27A9"/>
    <w:rsid w:val="009C3A2E"/>
    <w:rsid w:val="009D1C4A"/>
    <w:rsid w:val="009D32E0"/>
    <w:rsid w:val="009D430E"/>
    <w:rsid w:val="009D74C2"/>
    <w:rsid w:val="009E1E08"/>
    <w:rsid w:val="009E31DE"/>
    <w:rsid w:val="009E3CD1"/>
    <w:rsid w:val="009E6D94"/>
    <w:rsid w:val="009E760C"/>
    <w:rsid w:val="009E7B46"/>
    <w:rsid w:val="009E7B4E"/>
    <w:rsid w:val="009E7B5C"/>
    <w:rsid w:val="009F0067"/>
    <w:rsid w:val="009F0241"/>
    <w:rsid w:val="009F0354"/>
    <w:rsid w:val="009F5F0E"/>
    <w:rsid w:val="00A00E48"/>
    <w:rsid w:val="00A0256E"/>
    <w:rsid w:val="00A02CEF"/>
    <w:rsid w:val="00A037BA"/>
    <w:rsid w:val="00A067F0"/>
    <w:rsid w:val="00A10147"/>
    <w:rsid w:val="00A10B1C"/>
    <w:rsid w:val="00A12B63"/>
    <w:rsid w:val="00A322AB"/>
    <w:rsid w:val="00A33B0A"/>
    <w:rsid w:val="00A35E93"/>
    <w:rsid w:val="00A37FC1"/>
    <w:rsid w:val="00A4063E"/>
    <w:rsid w:val="00A45FE7"/>
    <w:rsid w:val="00A46024"/>
    <w:rsid w:val="00A50467"/>
    <w:rsid w:val="00A50BDA"/>
    <w:rsid w:val="00A50CEA"/>
    <w:rsid w:val="00A50E66"/>
    <w:rsid w:val="00A51AC0"/>
    <w:rsid w:val="00A55C00"/>
    <w:rsid w:val="00A570BC"/>
    <w:rsid w:val="00A64C36"/>
    <w:rsid w:val="00A64D3D"/>
    <w:rsid w:val="00A66A3E"/>
    <w:rsid w:val="00A66DEA"/>
    <w:rsid w:val="00A70091"/>
    <w:rsid w:val="00A710FC"/>
    <w:rsid w:val="00A7159E"/>
    <w:rsid w:val="00A749A5"/>
    <w:rsid w:val="00A776AC"/>
    <w:rsid w:val="00A83863"/>
    <w:rsid w:val="00A844FC"/>
    <w:rsid w:val="00A848F8"/>
    <w:rsid w:val="00A851E2"/>
    <w:rsid w:val="00A87153"/>
    <w:rsid w:val="00A91F39"/>
    <w:rsid w:val="00A92821"/>
    <w:rsid w:val="00A93794"/>
    <w:rsid w:val="00A94805"/>
    <w:rsid w:val="00A9514C"/>
    <w:rsid w:val="00A97251"/>
    <w:rsid w:val="00AA255C"/>
    <w:rsid w:val="00AA39B0"/>
    <w:rsid w:val="00AA3E80"/>
    <w:rsid w:val="00AA548E"/>
    <w:rsid w:val="00AA76B4"/>
    <w:rsid w:val="00AA7AD3"/>
    <w:rsid w:val="00AA7BE5"/>
    <w:rsid w:val="00AB07E3"/>
    <w:rsid w:val="00AB1E0D"/>
    <w:rsid w:val="00AB3B45"/>
    <w:rsid w:val="00AB468E"/>
    <w:rsid w:val="00AB5277"/>
    <w:rsid w:val="00AB61F1"/>
    <w:rsid w:val="00AC0359"/>
    <w:rsid w:val="00AC15DF"/>
    <w:rsid w:val="00AC2053"/>
    <w:rsid w:val="00AC5DF9"/>
    <w:rsid w:val="00AC7F08"/>
    <w:rsid w:val="00AD2FAE"/>
    <w:rsid w:val="00AD492A"/>
    <w:rsid w:val="00AD7E1E"/>
    <w:rsid w:val="00AE6035"/>
    <w:rsid w:val="00AE7C96"/>
    <w:rsid w:val="00AF6BDE"/>
    <w:rsid w:val="00B01AA6"/>
    <w:rsid w:val="00B070EC"/>
    <w:rsid w:val="00B0786D"/>
    <w:rsid w:val="00B11960"/>
    <w:rsid w:val="00B21827"/>
    <w:rsid w:val="00B3200F"/>
    <w:rsid w:val="00B32D60"/>
    <w:rsid w:val="00B3720C"/>
    <w:rsid w:val="00B42487"/>
    <w:rsid w:val="00B45B4B"/>
    <w:rsid w:val="00B45E0F"/>
    <w:rsid w:val="00B45F06"/>
    <w:rsid w:val="00B56633"/>
    <w:rsid w:val="00B5734C"/>
    <w:rsid w:val="00B610A5"/>
    <w:rsid w:val="00B61A23"/>
    <w:rsid w:val="00B6370B"/>
    <w:rsid w:val="00B65AD7"/>
    <w:rsid w:val="00B723AF"/>
    <w:rsid w:val="00B73541"/>
    <w:rsid w:val="00B73A68"/>
    <w:rsid w:val="00B77AF3"/>
    <w:rsid w:val="00B848F4"/>
    <w:rsid w:val="00B87CC7"/>
    <w:rsid w:val="00B941DC"/>
    <w:rsid w:val="00BA0A10"/>
    <w:rsid w:val="00BA309F"/>
    <w:rsid w:val="00BA45A9"/>
    <w:rsid w:val="00BA5392"/>
    <w:rsid w:val="00BB21D4"/>
    <w:rsid w:val="00BB24A8"/>
    <w:rsid w:val="00BC00EE"/>
    <w:rsid w:val="00BC4F39"/>
    <w:rsid w:val="00BC7A06"/>
    <w:rsid w:val="00BD2C43"/>
    <w:rsid w:val="00BD42FF"/>
    <w:rsid w:val="00BD54CB"/>
    <w:rsid w:val="00BD5DE1"/>
    <w:rsid w:val="00BD6676"/>
    <w:rsid w:val="00BE0605"/>
    <w:rsid w:val="00BE6D69"/>
    <w:rsid w:val="00BF386B"/>
    <w:rsid w:val="00BF6770"/>
    <w:rsid w:val="00BF6E7D"/>
    <w:rsid w:val="00BF6FAE"/>
    <w:rsid w:val="00C030E9"/>
    <w:rsid w:val="00C04631"/>
    <w:rsid w:val="00C11D4F"/>
    <w:rsid w:val="00C14BFE"/>
    <w:rsid w:val="00C14EA3"/>
    <w:rsid w:val="00C14F33"/>
    <w:rsid w:val="00C16076"/>
    <w:rsid w:val="00C234A6"/>
    <w:rsid w:val="00C308E2"/>
    <w:rsid w:val="00C30CB4"/>
    <w:rsid w:val="00C3241A"/>
    <w:rsid w:val="00C33ECE"/>
    <w:rsid w:val="00C343FC"/>
    <w:rsid w:val="00C360E2"/>
    <w:rsid w:val="00C364E8"/>
    <w:rsid w:val="00C37072"/>
    <w:rsid w:val="00C42961"/>
    <w:rsid w:val="00C4376F"/>
    <w:rsid w:val="00C43EAD"/>
    <w:rsid w:val="00C4500C"/>
    <w:rsid w:val="00C4517B"/>
    <w:rsid w:val="00C45AE0"/>
    <w:rsid w:val="00C5160C"/>
    <w:rsid w:val="00C61E60"/>
    <w:rsid w:val="00C62937"/>
    <w:rsid w:val="00C631C7"/>
    <w:rsid w:val="00C6330B"/>
    <w:rsid w:val="00C660C0"/>
    <w:rsid w:val="00C70318"/>
    <w:rsid w:val="00C87226"/>
    <w:rsid w:val="00C9698B"/>
    <w:rsid w:val="00C96D15"/>
    <w:rsid w:val="00CA1C73"/>
    <w:rsid w:val="00CA4D73"/>
    <w:rsid w:val="00CA5579"/>
    <w:rsid w:val="00CA79DF"/>
    <w:rsid w:val="00CB3999"/>
    <w:rsid w:val="00CB44DF"/>
    <w:rsid w:val="00CB47A7"/>
    <w:rsid w:val="00CB4FC4"/>
    <w:rsid w:val="00CC58AA"/>
    <w:rsid w:val="00CD1196"/>
    <w:rsid w:val="00CD2B14"/>
    <w:rsid w:val="00CD691A"/>
    <w:rsid w:val="00CD7EF3"/>
    <w:rsid w:val="00CE511B"/>
    <w:rsid w:val="00CE56EF"/>
    <w:rsid w:val="00CF06FD"/>
    <w:rsid w:val="00CF1CD1"/>
    <w:rsid w:val="00CF7677"/>
    <w:rsid w:val="00CF7E14"/>
    <w:rsid w:val="00D00893"/>
    <w:rsid w:val="00D058C1"/>
    <w:rsid w:val="00D06F03"/>
    <w:rsid w:val="00D11473"/>
    <w:rsid w:val="00D12A5E"/>
    <w:rsid w:val="00D1419D"/>
    <w:rsid w:val="00D16F12"/>
    <w:rsid w:val="00D176B8"/>
    <w:rsid w:val="00D2039B"/>
    <w:rsid w:val="00D21E13"/>
    <w:rsid w:val="00D2271F"/>
    <w:rsid w:val="00D22B61"/>
    <w:rsid w:val="00D22FDA"/>
    <w:rsid w:val="00D2726B"/>
    <w:rsid w:val="00D2753B"/>
    <w:rsid w:val="00D27D16"/>
    <w:rsid w:val="00D319EE"/>
    <w:rsid w:val="00D3227D"/>
    <w:rsid w:val="00D331CC"/>
    <w:rsid w:val="00D33A99"/>
    <w:rsid w:val="00D353EF"/>
    <w:rsid w:val="00D37E01"/>
    <w:rsid w:val="00D41AB3"/>
    <w:rsid w:val="00D502B9"/>
    <w:rsid w:val="00D50ED7"/>
    <w:rsid w:val="00D53C26"/>
    <w:rsid w:val="00D55643"/>
    <w:rsid w:val="00D560E7"/>
    <w:rsid w:val="00D5621F"/>
    <w:rsid w:val="00D5786F"/>
    <w:rsid w:val="00D57C72"/>
    <w:rsid w:val="00D60ED7"/>
    <w:rsid w:val="00D6376E"/>
    <w:rsid w:val="00D63AAC"/>
    <w:rsid w:val="00D66B1A"/>
    <w:rsid w:val="00D66B38"/>
    <w:rsid w:val="00D717DF"/>
    <w:rsid w:val="00D76C7B"/>
    <w:rsid w:val="00D80972"/>
    <w:rsid w:val="00D83FCA"/>
    <w:rsid w:val="00D84E42"/>
    <w:rsid w:val="00D84F28"/>
    <w:rsid w:val="00D87177"/>
    <w:rsid w:val="00D90C39"/>
    <w:rsid w:val="00D91AB3"/>
    <w:rsid w:val="00DA0FD3"/>
    <w:rsid w:val="00DA1BFC"/>
    <w:rsid w:val="00DA4837"/>
    <w:rsid w:val="00DA4D7E"/>
    <w:rsid w:val="00DB104E"/>
    <w:rsid w:val="00DB32E2"/>
    <w:rsid w:val="00DB62E8"/>
    <w:rsid w:val="00DB6B15"/>
    <w:rsid w:val="00DC35EB"/>
    <w:rsid w:val="00DC7FE4"/>
    <w:rsid w:val="00DD1CDF"/>
    <w:rsid w:val="00DD3912"/>
    <w:rsid w:val="00DD5CA0"/>
    <w:rsid w:val="00DD62E5"/>
    <w:rsid w:val="00DD7CED"/>
    <w:rsid w:val="00DE711A"/>
    <w:rsid w:val="00DE71CD"/>
    <w:rsid w:val="00DF0E9B"/>
    <w:rsid w:val="00DF3579"/>
    <w:rsid w:val="00DF6B9B"/>
    <w:rsid w:val="00E00AC6"/>
    <w:rsid w:val="00E00E3D"/>
    <w:rsid w:val="00E01378"/>
    <w:rsid w:val="00E01A75"/>
    <w:rsid w:val="00E135BA"/>
    <w:rsid w:val="00E16EAB"/>
    <w:rsid w:val="00E236AE"/>
    <w:rsid w:val="00E24858"/>
    <w:rsid w:val="00E32A12"/>
    <w:rsid w:val="00E35EB3"/>
    <w:rsid w:val="00E4022E"/>
    <w:rsid w:val="00E4064A"/>
    <w:rsid w:val="00E42D11"/>
    <w:rsid w:val="00E42EC7"/>
    <w:rsid w:val="00E43EF8"/>
    <w:rsid w:val="00E45955"/>
    <w:rsid w:val="00E4714B"/>
    <w:rsid w:val="00E473D6"/>
    <w:rsid w:val="00E50449"/>
    <w:rsid w:val="00E53EC2"/>
    <w:rsid w:val="00E55441"/>
    <w:rsid w:val="00E56504"/>
    <w:rsid w:val="00E6262E"/>
    <w:rsid w:val="00E63C00"/>
    <w:rsid w:val="00E64E05"/>
    <w:rsid w:val="00E73C3D"/>
    <w:rsid w:val="00E763C5"/>
    <w:rsid w:val="00E81E09"/>
    <w:rsid w:val="00E822BA"/>
    <w:rsid w:val="00E82714"/>
    <w:rsid w:val="00E83EA4"/>
    <w:rsid w:val="00E93978"/>
    <w:rsid w:val="00EA10A2"/>
    <w:rsid w:val="00EA241C"/>
    <w:rsid w:val="00EA2621"/>
    <w:rsid w:val="00EA2736"/>
    <w:rsid w:val="00EB2CB3"/>
    <w:rsid w:val="00EB5E1A"/>
    <w:rsid w:val="00EB6314"/>
    <w:rsid w:val="00EB7E32"/>
    <w:rsid w:val="00EC3646"/>
    <w:rsid w:val="00EC5EE1"/>
    <w:rsid w:val="00ED1B7E"/>
    <w:rsid w:val="00ED2319"/>
    <w:rsid w:val="00ED5D05"/>
    <w:rsid w:val="00ED6B36"/>
    <w:rsid w:val="00EE2077"/>
    <w:rsid w:val="00EE5045"/>
    <w:rsid w:val="00EE5526"/>
    <w:rsid w:val="00EE643B"/>
    <w:rsid w:val="00EE787A"/>
    <w:rsid w:val="00EE7AC4"/>
    <w:rsid w:val="00EF1A56"/>
    <w:rsid w:val="00EF29AA"/>
    <w:rsid w:val="00EF61E8"/>
    <w:rsid w:val="00EF7A36"/>
    <w:rsid w:val="00F045FB"/>
    <w:rsid w:val="00F06A6A"/>
    <w:rsid w:val="00F102B1"/>
    <w:rsid w:val="00F2035F"/>
    <w:rsid w:val="00F2427E"/>
    <w:rsid w:val="00F24672"/>
    <w:rsid w:val="00F255BE"/>
    <w:rsid w:val="00F3097A"/>
    <w:rsid w:val="00F34432"/>
    <w:rsid w:val="00F35C2F"/>
    <w:rsid w:val="00F40A22"/>
    <w:rsid w:val="00F41875"/>
    <w:rsid w:val="00F41CDA"/>
    <w:rsid w:val="00F475A6"/>
    <w:rsid w:val="00F509DC"/>
    <w:rsid w:val="00F60D40"/>
    <w:rsid w:val="00F6250D"/>
    <w:rsid w:val="00F63F7A"/>
    <w:rsid w:val="00F64767"/>
    <w:rsid w:val="00F731B1"/>
    <w:rsid w:val="00F73DA2"/>
    <w:rsid w:val="00F75BFF"/>
    <w:rsid w:val="00F760C9"/>
    <w:rsid w:val="00F77C71"/>
    <w:rsid w:val="00F837DB"/>
    <w:rsid w:val="00F84ECC"/>
    <w:rsid w:val="00F85D6A"/>
    <w:rsid w:val="00F915A8"/>
    <w:rsid w:val="00F919F6"/>
    <w:rsid w:val="00F92BB8"/>
    <w:rsid w:val="00F94EF0"/>
    <w:rsid w:val="00F95E43"/>
    <w:rsid w:val="00F96B0D"/>
    <w:rsid w:val="00FA20CB"/>
    <w:rsid w:val="00FA6CDF"/>
    <w:rsid w:val="00FB0D6D"/>
    <w:rsid w:val="00FB1236"/>
    <w:rsid w:val="00FB1E82"/>
    <w:rsid w:val="00FB4971"/>
    <w:rsid w:val="00FB5C03"/>
    <w:rsid w:val="00FB5DF4"/>
    <w:rsid w:val="00FB7E05"/>
    <w:rsid w:val="00FC0F8C"/>
    <w:rsid w:val="00FC198D"/>
    <w:rsid w:val="00FC7B34"/>
    <w:rsid w:val="00FD373B"/>
    <w:rsid w:val="00FD636A"/>
    <w:rsid w:val="00FE02EC"/>
    <w:rsid w:val="00FE093A"/>
    <w:rsid w:val="00FE0CD2"/>
    <w:rsid w:val="00FE0E6A"/>
    <w:rsid w:val="00FE0ED3"/>
    <w:rsid w:val="00FE212E"/>
    <w:rsid w:val="00FF1543"/>
    <w:rsid w:val="00FF162E"/>
    <w:rsid w:val="00FF2630"/>
    <w:rsid w:val="00FF2A9F"/>
    <w:rsid w:val="00FF31D5"/>
    <w:rsid w:val="00FF3FBB"/>
    <w:rsid w:val="00FF5CE6"/>
    <w:rsid w:val="00FF666E"/>
    <w:rsid w:val="00FF7F82"/>
    <w:rsid w:val="08C7D9E8"/>
    <w:rsid w:val="172FA122"/>
    <w:rsid w:val="2F701424"/>
    <w:rsid w:val="359E0A41"/>
    <w:rsid w:val="6163C69A"/>
    <w:rsid w:val="79503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C135A"/>
  <w15:chartTrackingRefBased/>
  <w15:docId w15:val="{FE7253B0-04B0-4883-87A3-FA1BFB1B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A56"/>
    <w:pPr>
      <w:jc w:val="both"/>
    </w:pPr>
    <w:rPr>
      <w:rFonts w:eastAsiaTheme="minorHAnsi"/>
      <w:kern w:val="0"/>
      <w:lang w:val="ro-RO"/>
      <w14:ligatures w14:val="none"/>
    </w:rPr>
  </w:style>
  <w:style w:type="paragraph" w:styleId="Heading1">
    <w:name w:val="heading 1"/>
    <w:aliases w:val="NNDKP 1"/>
    <w:basedOn w:val="Normal"/>
    <w:next w:val="BodyText"/>
    <w:link w:val="Heading1Char"/>
    <w:uiPriority w:val="9"/>
    <w:qFormat/>
    <w:rsid w:val="00062745"/>
    <w:pPr>
      <w:keepNext/>
      <w:numPr>
        <w:numId w:val="26"/>
      </w:numPr>
      <w:tabs>
        <w:tab w:val="left" w:pos="0"/>
      </w:tabs>
      <w:spacing w:before="115" w:after="175" w:line="291" w:lineRule="exact"/>
      <w:jc w:val="left"/>
      <w:outlineLvl w:val="0"/>
    </w:pPr>
    <w:rPr>
      <w:rFonts w:cs="Arial"/>
      <w:b/>
      <w:bCs/>
      <w:sz w:val="24"/>
      <w:szCs w:val="32"/>
      <w:lang w:val="en-US"/>
    </w:rPr>
  </w:style>
  <w:style w:type="paragraph" w:styleId="Heading2">
    <w:name w:val="heading 2"/>
    <w:aliases w:val="NNDKP 2"/>
    <w:basedOn w:val="Normal"/>
    <w:next w:val="BodyText"/>
    <w:link w:val="Heading2Char"/>
    <w:uiPriority w:val="9"/>
    <w:qFormat/>
    <w:rsid w:val="00062745"/>
    <w:pPr>
      <w:numPr>
        <w:ilvl w:val="1"/>
        <w:numId w:val="26"/>
      </w:numPr>
      <w:tabs>
        <w:tab w:val="left" w:pos="0"/>
      </w:tabs>
      <w:spacing w:before="115" w:after="175" w:line="291" w:lineRule="exact"/>
      <w:jc w:val="left"/>
      <w:outlineLvl w:val="1"/>
    </w:pPr>
    <w:rPr>
      <w:rFonts w:cs="Arial"/>
      <w:iCs/>
      <w:szCs w:val="23"/>
      <w:lang w:val="en-US"/>
    </w:rPr>
  </w:style>
  <w:style w:type="paragraph" w:styleId="Heading3">
    <w:name w:val="heading 3"/>
    <w:aliases w:val="NNDKP 3"/>
    <w:basedOn w:val="Normal"/>
    <w:next w:val="BodyText2"/>
    <w:link w:val="Heading3Char"/>
    <w:uiPriority w:val="9"/>
    <w:qFormat/>
    <w:rsid w:val="00062745"/>
    <w:pPr>
      <w:numPr>
        <w:ilvl w:val="2"/>
        <w:numId w:val="26"/>
      </w:numPr>
      <w:tabs>
        <w:tab w:val="left" w:pos="760"/>
      </w:tabs>
      <w:spacing w:before="110" w:after="175"/>
      <w:jc w:val="left"/>
      <w:outlineLvl w:val="2"/>
    </w:pPr>
    <w:rPr>
      <w:rFonts w:cs="Arial"/>
      <w:szCs w:val="26"/>
      <w:lang w:val="en-US"/>
    </w:rPr>
  </w:style>
  <w:style w:type="paragraph" w:styleId="Heading4">
    <w:name w:val="heading 4"/>
    <w:aliases w:val="NNDKP 4"/>
    <w:basedOn w:val="Normal"/>
    <w:next w:val="BodyText3"/>
    <w:link w:val="Heading4Char"/>
    <w:uiPriority w:val="9"/>
    <w:qFormat/>
    <w:rsid w:val="00062745"/>
    <w:pPr>
      <w:numPr>
        <w:ilvl w:val="3"/>
        <w:numId w:val="26"/>
      </w:numPr>
      <w:tabs>
        <w:tab w:val="left" w:pos="1520"/>
      </w:tabs>
      <w:spacing w:before="110" w:after="175"/>
      <w:jc w:val="left"/>
      <w:outlineLvl w:val="3"/>
    </w:pPr>
    <w:rPr>
      <w:szCs w:val="28"/>
      <w:lang w:val="en-US"/>
    </w:rPr>
  </w:style>
  <w:style w:type="paragraph" w:styleId="Heading5">
    <w:name w:val="heading 5"/>
    <w:basedOn w:val="Normal"/>
    <w:next w:val="Normal"/>
    <w:link w:val="Heading5Char"/>
    <w:uiPriority w:val="9"/>
    <w:semiHidden/>
    <w:unhideWhenUsed/>
    <w:qFormat/>
    <w:rsid w:val="00062745"/>
    <w:pPr>
      <w:numPr>
        <w:ilvl w:val="4"/>
        <w:numId w:val="26"/>
      </w:numPr>
      <w:spacing w:before="110" w:after="175" w:line="291" w:lineRule="exact"/>
      <w:outlineLvl w:val="4"/>
    </w:pPr>
  </w:style>
  <w:style w:type="paragraph" w:styleId="Heading6">
    <w:name w:val="heading 6"/>
    <w:basedOn w:val="Normal"/>
    <w:next w:val="Normal"/>
    <w:link w:val="Heading6Char"/>
    <w:uiPriority w:val="9"/>
    <w:semiHidden/>
    <w:unhideWhenUsed/>
    <w:qFormat/>
    <w:rsid w:val="00062745"/>
    <w:pPr>
      <w:numPr>
        <w:ilvl w:val="5"/>
        <w:numId w:val="26"/>
      </w:numPr>
      <w:spacing w:before="110" w:after="175" w:line="291" w:lineRule="exact"/>
      <w:outlineLvl w:val="5"/>
    </w:pPr>
    <w:rPr>
      <w:i/>
      <w:iCs/>
      <w:szCs w:val="23"/>
      <w:lang w:val="en-US"/>
    </w:rPr>
  </w:style>
  <w:style w:type="paragraph" w:styleId="Heading7">
    <w:name w:val="heading 7"/>
    <w:basedOn w:val="Normal"/>
    <w:next w:val="Normal"/>
    <w:link w:val="Heading7Char"/>
    <w:uiPriority w:val="9"/>
    <w:semiHidden/>
    <w:unhideWhenUsed/>
    <w:qFormat/>
    <w:rsid w:val="00062745"/>
    <w:pPr>
      <w:numPr>
        <w:ilvl w:val="6"/>
        <w:numId w:val="26"/>
      </w:numPr>
      <w:spacing w:before="110" w:after="175" w:line="291" w:lineRule="exact"/>
      <w:outlineLvl w:val="6"/>
    </w:pPr>
    <w:rPr>
      <w:i/>
      <w:iCs/>
      <w:color w:val="404040"/>
      <w:szCs w:val="23"/>
      <w:lang w:val="en-US"/>
    </w:rPr>
  </w:style>
  <w:style w:type="paragraph" w:styleId="Heading8">
    <w:name w:val="heading 8"/>
    <w:basedOn w:val="Normal"/>
    <w:next w:val="Normal"/>
    <w:link w:val="Heading8Char"/>
    <w:uiPriority w:val="9"/>
    <w:semiHidden/>
    <w:unhideWhenUsed/>
    <w:qFormat/>
    <w:rsid w:val="00062745"/>
    <w:pPr>
      <w:numPr>
        <w:ilvl w:val="7"/>
        <w:numId w:val="26"/>
      </w:numPr>
      <w:spacing w:before="110" w:after="175" w:line="291" w:lineRule="exact"/>
      <w:outlineLvl w:val="7"/>
    </w:pPr>
    <w:rPr>
      <w:i/>
      <w:color w:val="404040"/>
      <w:szCs w:val="23"/>
    </w:rPr>
  </w:style>
  <w:style w:type="paragraph" w:styleId="Heading9">
    <w:name w:val="heading 9"/>
    <w:basedOn w:val="Normal"/>
    <w:next w:val="Normal"/>
    <w:link w:val="Heading9Char"/>
    <w:uiPriority w:val="9"/>
    <w:semiHidden/>
    <w:unhideWhenUsed/>
    <w:qFormat/>
    <w:rsid w:val="00062745"/>
    <w:pPr>
      <w:numPr>
        <w:ilvl w:val="8"/>
        <w:numId w:val="26"/>
      </w:numPr>
      <w:spacing w:before="110" w:after="175" w:line="291" w:lineRule="exact"/>
      <w:outlineLvl w:val="8"/>
    </w:pPr>
    <w:rPr>
      <w:i/>
      <w:iCs/>
      <w:color w:val="404040"/>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phaList1">
    <w:name w:val="Alpha List 1"/>
    <w:basedOn w:val="Normal"/>
    <w:rsid w:val="00062745"/>
    <w:pPr>
      <w:numPr>
        <w:numId w:val="1"/>
      </w:numPr>
      <w:spacing w:after="175"/>
    </w:pPr>
  </w:style>
  <w:style w:type="paragraph" w:customStyle="1" w:styleId="AlphaList2">
    <w:name w:val="Alpha List 2"/>
    <w:basedOn w:val="Normal"/>
    <w:rsid w:val="00062745"/>
    <w:pPr>
      <w:numPr>
        <w:numId w:val="2"/>
      </w:numPr>
      <w:spacing w:after="175"/>
    </w:pPr>
  </w:style>
  <w:style w:type="paragraph" w:customStyle="1" w:styleId="AlphaList3">
    <w:name w:val="Alpha List 3"/>
    <w:basedOn w:val="Normal"/>
    <w:rsid w:val="00062745"/>
    <w:pPr>
      <w:numPr>
        <w:numId w:val="3"/>
      </w:numPr>
      <w:spacing w:after="175"/>
    </w:pPr>
  </w:style>
  <w:style w:type="paragraph" w:customStyle="1" w:styleId="AlphaList4">
    <w:name w:val="Alpha List 4"/>
    <w:basedOn w:val="Normal"/>
    <w:rsid w:val="00062745"/>
    <w:pPr>
      <w:numPr>
        <w:numId w:val="4"/>
      </w:numPr>
      <w:spacing w:after="175"/>
    </w:pPr>
  </w:style>
  <w:style w:type="paragraph" w:customStyle="1" w:styleId="AlphaList5">
    <w:name w:val="Alpha List 5"/>
    <w:basedOn w:val="Normal"/>
    <w:rsid w:val="00062745"/>
    <w:pPr>
      <w:numPr>
        <w:numId w:val="5"/>
      </w:numPr>
      <w:spacing w:after="175"/>
    </w:pPr>
  </w:style>
  <w:style w:type="paragraph" w:customStyle="1" w:styleId="ArabicList1">
    <w:name w:val="Arabic List 1"/>
    <w:basedOn w:val="Normal"/>
    <w:rsid w:val="00062745"/>
    <w:pPr>
      <w:numPr>
        <w:numId w:val="6"/>
      </w:numPr>
      <w:spacing w:after="175"/>
    </w:pPr>
  </w:style>
  <w:style w:type="paragraph" w:customStyle="1" w:styleId="ArabicList2">
    <w:name w:val="Arabic List 2"/>
    <w:basedOn w:val="Normal"/>
    <w:rsid w:val="00062745"/>
    <w:pPr>
      <w:numPr>
        <w:numId w:val="7"/>
      </w:numPr>
      <w:spacing w:after="175"/>
    </w:pPr>
  </w:style>
  <w:style w:type="paragraph" w:customStyle="1" w:styleId="ArabicList3">
    <w:name w:val="Arabic List 3"/>
    <w:basedOn w:val="Normal"/>
    <w:rsid w:val="00062745"/>
    <w:pPr>
      <w:numPr>
        <w:numId w:val="8"/>
      </w:numPr>
      <w:spacing w:after="175"/>
    </w:pPr>
  </w:style>
  <w:style w:type="paragraph" w:customStyle="1" w:styleId="ArabicList4">
    <w:name w:val="Arabic List 4"/>
    <w:basedOn w:val="Normal"/>
    <w:rsid w:val="00062745"/>
    <w:pPr>
      <w:numPr>
        <w:numId w:val="9"/>
      </w:numPr>
      <w:spacing w:after="175"/>
    </w:pPr>
  </w:style>
  <w:style w:type="paragraph" w:customStyle="1" w:styleId="ArabicList5">
    <w:name w:val="Arabic List 5"/>
    <w:basedOn w:val="Normal"/>
    <w:rsid w:val="00062745"/>
    <w:pPr>
      <w:numPr>
        <w:numId w:val="10"/>
      </w:numPr>
      <w:spacing w:after="175"/>
    </w:pPr>
  </w:style>
  <w:style w:type="paragraph" w:styleId="BodyText">
    <w:name w:val="Body Text"/>
    <w:basedOn w:val="Normal"/>
    <w:link w:val="BodyTextChar"/>
    <w:rsid w:val="00062745"/>
    <w:pPr>
      <w:spacing w:after="175"/>
    </w:pPr>
  </w:style>
  <w:style w:type="character" w:customStyle="1" w:styleId="BodyTextChar">
    <w:name w:val="Body Text Char"/>
    <w:link w:val="BodyText"/>
    <w:rsid w:val="00062745"/>
    <w:rPr>
      <w:rFonts w:ascii="Constantia" w:eastAsia="Times New Roman" w:hAnsi="Constantia" w:cs="Times New Roman"/>
      <w:spacing w:val="1"/>
      <w:w w:val="99"/>
      <w:kern w:val="16"/>
      <w:position w:val="4"/>
      <w:sz w:val="23"/>
      <w:szCs w:val="20"/>
      <w:lang w:val="ro-RO"/>
      <w14:ligatures w14:val="none"/>
    </w:rPr>
  </w:style>
  <w:style w:type="paragraph" w:styleId="BodyText2">
    <w:name w:val="Body Text 2"/>
    <w:basedOn w:val="Normal"/>
    <w:link w:val="BodyText2Char"/>
    <w:rsid w:val="00062745"/>
    <w:pPr>
      <w:spacing w:after="175"/>
      <w:ind w:left="760"/>
    </w:pPr>
  </w:style>
  <w:style w:type="character" w:customStyle="1" w:styleId="BodyText2Char">
    <w:name w:val="Body Text 2 Char"/>
    <w:link w:val="BodyText2"/>
    <w:rsid w:val="00062745"/>
    <w:rPr>
      <w:rFonts w:ascii="Constantia" w:eastAsia="Times New Roman" w:hAnsi="Constantia" w:cs="Times New Roman"/>
      <w:spacing w:val="1"/>
      <w:w w:val="99"/>
      <w:kern w:val="16"/>
      <w:position w:val="4"/>
      <w:sz w:val="23"/>
      <w:szCs w:val="20"/>
      <w:lang w:val="ro-RO"/>
      <w14:ligatures w14:val="none"/>
    </w:rPr>
  </w:style>
  <w:style w:type="paragraph" w:styleId="BodyText3">
    <w:name w:val="Body Text 3"/>
    <w:basedOn w:val="Normal"/>
    <w:link w:val="BodyText3Char"/>
    <w:rsid w:val="00062745"/>
    <w:pPr>
      <w:spacing w:after="175"/>
      <w:ind w:left="1520"/>
    </w:pPr>
    <w:rPr>
      <w:szCs w:val="16"/>
    </w:rPr>
  </w:style>
  <w:style w:type="character" w:customStyle="1" w:styleId="BodyText3Char">
    <w:name w:val="Body Text 3 Char"/>
    <w:link w:val="BodyText3"/>
    <w:rsid w:val="00062745"/>
    <w:rPr>
      <w:rFonts w:ascii="Constantia" w:eastAsia="Times New Roman" w:hAnsi="Constantia" w:cs="Times New Roman"/>
      <w:spacing w:val="1"/>
      <w:w w:val="99"/>
      <w:kern w:val="16"/>
      <w:position w:val="4"/>
      <w:sz w:val="23"/>
      <w:szCs w:val="16"/>
      <w:lang w:val="ro-RO"/>
      <w14:ligatures w14:val="none"/>
    </w:rPr>
  </w:style>
  <w:style w:type="paragraph" w:customStyle="1" w:styleId="BodyText4">
    <w:name w:val="Body Text 4"/>
    <w:basedOn w:val="Normal"/>
    <w:rsid w:val="00062745"/>
    <w:pPr>
      <w:spacing w:after="175"/>
      <w:ind w:left="2280"/>
    </w:pPr>
  </w:style>
  <w:style w:type="paragraph" w:customStyle="1" w:styleId="BodyText5">
    <w:name w:val="Body Text 5"/>
    <w:basedOn w:val="Normal"/>
    <w:rsid w:val="00062745"/>
    <w:pPr>
      <w:spacing w:after="175"/>
      <w:ind w:left="3040"/>
    </w:pPr>
  </w:style>
  <w:style w:type="paragraph" w:customStyle="1" w:styleId="BodyText6">
    <w:name w:val="Body Text 6"/>
    <w:basedOn w:val="Normal"/>
    <w:rsid w:val="00062745"/>
    <w:pPr>
      <w:spacing w:after="175"/>
      <w:ind w:left="3800"/>
    </w:pPr>
  </w:style>
  <w:style w:type="paragraph" w:customStyle="1" w:styleId="BulletList11">
    <w:name w:val="Bullet List 11"/>
    <w:basedOn w:val="Normal"/>
    <w:rsid w:val="00062745"/>
    <w:pPr>
      <w:numPr>
        <w:numId w:val="11"/>
      </w:numPr>
      <w:spacing w:after="175"/>
    </w:pPr>
  </w:style>
  <w:style w:type="paragraph" w:customStyle="1" w:styleId="BulletList12">
    <w:name w:val="Bullet List 12"/>
    <w:basedOn w:val="Normal"/>
    <w:rsid w:val="00062745"/>
    <w:pPr>
      <w:numPr>
        <w:numId w:val="12"/>
      </w:numPr>
      <w:spacing w:after="175"/>
    </w:pPr>
  </w:style>
  <w:style w:type="paragraph" w:customStyle="1" w:styleId="BulletList13">
    <w:name w:val="Bullet List 13"/>
    <w:basedOn w:val="Normal"/>
    <w:rsid w:val="00062745"/>
    <w:pPr>
      <w:numPr>
        <w:numId w:val="13"/>
      </w:numPr>
      <w:spacing w:after="175"/>
    </w:pPr>
  </w:style>
  <w:style w:type="paragraph" w:customStyle="1" w:styleId="BulletList14">
    <w:name w:val="Bullet List 14"/>
    <w:basedOn w:val="Normal"/>
    <w:rsid w:val="00062745"/>
    <w:pPr>
      <w:numPr>
        <w:numId w:val="14"/>
      </w:numPr>
      <w:spacing w:after="175"/>
    </w:pPr>
  </w:style>
  <w:style w:type="paragraph" w:customStyle="1" w:styleId="BulletList15">
    <w:name w:val="Bullet List 15"/>
    <w:basedOn w:val="Normal"/>
    <w:rsid w:val="00062745"/>
    <w:pPr>
      <w:numPr>
        <w:numId w:val="15"/>
      </w:numPr>
      <w:spacing w:after="175"/>
    </w:pPr>
  </w:style>
  <w:style w:type="paragraph" w:customStyle="1" w:styleId="BulletList21">
    <w:name w:val="Bullet List 21"/>
    <w:basedOn w:val="Normal"/>
    <w:rsid w:val="00062745"/>
    <w:pPr>
      <w:numPr>
        <w:numId w:val="16"/>
      </w:numPr>
      <w:spacing w:after="175"/>
    </w:pPr>
  </w:style>
  <w:style w:type="paragraph" w:customStyle="1" w:styleId="BulletList22">
    <w:name w:val="Bullet List 22"/>
    <w:basedOn w:val="Normal"/>
    <w:rsid w:val="00062745"/>
    <w:pPr>
      <w:numPr>
        <w:numId w:val="17"/>
      </w:numPr>
      <w:spacing w:after="175"/>
    </w:pPr>
  </w:style>
  <w:style w:type="paragraph" w:customStyle="1" w:styleId="BulletList23">
    <w:name w:val="Bullet List 23"/>
    <w:basedOn w:val="Normal"/>
    <w:rsid w:val="00062745"/>
    <w:pPr>
      <w:numPr>
        <w:numId w:val="18"/>
      </w:numPr>
      <w:spacing w:after="175"/>
    </w:pPr>
  </w:style>
  <w:style w:type="paragraph" w:customStyle="1" w:styleId="BulletList24">
    <w:name w:val="Bullet List 24"/>
    <w:basedOn w:val="Normal"/>
    <w:rsid w:val="00062745"/>
    <w:pPr>
      <w:numPr>
        <w:numId w:val="19"/>
      </w:numPr>
      <w:spacing w:after="175"/>
    </w:pPr>
  </w:style>
  <w:style w:type="paragraph" w:customStyle="1" w:styleId="BulletList25">
    <w:name w:val="Bullet List 25"/>
    <w:basedOn w:val="Normal"/>
    <w:rsid w:val="00062745"/>
    <w:pPr>
      <w:numPr>
        <w:numId w:val="20"/>
      </w:numPr>
      <w:spacing w:after="175"/>
    </w:pPr>
  </w:style>
  <w:style w:type="paragraph" w:customStyle="1" w:styleId="BulletList31">
    <w:name w:val="Bullet List 31"/>
    <w:basedOn w:val="Normal"/>
    <w:rsid w:val="00062745"/>
    <w:pPr>
      <w:numPr>
        <w:numId w:val="21"/>
      </w:numPr>
      <w:spacing w:after="175"/>
    </w:pPr>
  </w:style>
  <w:style w:type="paragraph" w:customStyle="1" w:styleId="BulletList32">
    <w:name w:val="Bullet List 32"/>
    <w:basedOn w:val="Normal"/>
    <w:rsid w:val="00062745"/>
    <w:pPr>
      <w:numPr>
        <w:numId w:val="22"/>
      </w:numPr>
      <w:spacing w:after="175"/>
    </w:pPr>
  </w:style>
  <w:style w:type="paragraph" w:customStyle="1" w:styleId="BulletList33">
    <w:name w:val="Bullet List 33"/>
    <w:basedOn w:val="Normal"/>
    <w:rsid w:val="00062745"/>
    <w:pPr>
      <w:numPr>
        <w:numId w:val="23"/>
      </w:numPr>
      <w:spacing w:after="175"/>
    </w:pPr>
  </w:style>
  <w:style w:type="paragraph" w:customStyle="1" w:styleId="BulletList34">
    <w:name w:val="Bullet List 34"/>
    <w:basedOn w:val="Normal"/>
    <w:rsid w:val="00062745"/>
    <w:pPr>
      <w:numPr>
        <w:numId w:val="24"/>
      </w:numPr>
      <w:spacing w:after="175"/>
    </w:pPr>
  </w:style>
  <w:style w:type="paragraph" w:customStyle="1" w:styleId="BulletList35">
    <w:name w:val="Bullet List 35"/>
    <w:basedOn w:val="Normal"/>
    <w:rsid w:val="00062745"/>
    <w:pPr>
      <w:numPr>
        <w:numId w:val="25"/>
      </w:numPr>
      <w:spacing w:after="175"/>
    </w:pPr>
  </w:style>
  <w:style w:type="paragraph" w:customStyle="1" w:styleId="ExternalText">
    <w:name w:val="External Text"/>
    <w:basedOn w:val="Normal"/>
    <w:rsid w:val="00062745"/>
    <w:pPr>
      <w:shd w:val="clear" w:color="auto" w:fill="E6E6E6"/>
      <w:tabs>
        <w:tab w:val="left" w:pos="380"/>
        <w:tab w:val="left" w:pos="760"/>
      </w:tabs>
      <w:spacing w:after="140" w:line="228" w:lineRule="exact"/>
      <w:ind w:left="760" w:right="32" w:hanging="728"/>
    </w:pPr>
    <w:rPr>
      <w:position w:val="2"/>
      <w:sz w:val="18"/>
    </w:rPr>
  </w:style>
  <w:style w:type="paragraph" w:customStyle="1" w:styleId="FigureCaption">
    <w:name w:val="Figure Caption"/>
    <w:basedOn w:val="Normal"/>
    <w:rsid w:val="00062745"/>
    <w:pPr>
      <w:keepLines/>
      <w:tabs>
        <w:tab w:val="left" w:pos="1520"/>
      </w:tabs>
      <w:spacing w:after="140" w:line="228" w:lineRule="exact"/>
      <w:ind w:left="1520" w:hanging="1520"/>
      <w:jc w:val="left"/>
    </w:pPr>
    <w:rPr>
      <w:b/>
      <w:position w:val="2"/>
      <w:sz w:val="18"/>
    </w:rPr>
  </w:style>
  <w:style w:type="paragraph" w:styleId="Footer">
    <w:name w:val="footer"/>
    <w:basedOn w:val="Normal"/>
    <w:link w:val="FooterChar"/>
    <w:uiPriority w:val="99"/>
    <w:rsid w:val="00062745"/>
    <w:pPr>
      <w:spacing w:line="228" w:lineRule="exact"/>
      <w:jc w:val="left"/>
    </w:pPr>
    <w:rPr>
      <w:position w:val="2"/>
      <w:sz w:val="18"/>
    </w:rPr>
  </w:style>
  <w:style w:type="character" w:customStyle="1" w:styleId="FooterChar">
    <w:name w:val="Footer Char"/>
    <w:link w:val="Footer"/>
    <w:uiPriority w:val="99"/>
    <w:rsid w:val="00062745"/>
    <w:rPr>
      <w:rFonts w:ascii="Constantia" w:eastAsia="Times New Roman" w:hAnsi="Constantia" w:cs="Times New Roman"/>
      <w:spacing w:val="1"/>
      <w:w w:val="99"/>
      <w:kern w:val="16"/>
      <w:position w:val="2"/>
      <w:sz w:val="18"/>
      <w:szCs w:val="20"/>
      <w:lang w:val="ro-RO"/>
      <w14:ligatures w14:val="none"/>
    </w:rPr>
  </w:style>
  <w:style w:type="paragraph" w:styleId="FootnoteText">
    <w:name w:val="footnote text"/>
    <w:basedOn w:val="Normal"/>
    <w:link w:val="FootnoteTextChar"/>
    <w:rsid w:val="00062745"/>
    <w:pPr>
      <w:tabs>
        <w:tab w:val="left" w:pos="760"/>
      </w:tabs>
      <w:spacing w:after="140" w:line="228" w:lineRule="exact"/>
      <w:ind w:left="760" w:hanging="760"/>
    </w:pPr>
    <w:rPr>
      <w:position w:val="2"/>
      <w:sz w:val="18"/>
    </w:rPr>
  </w:style>
  <w:style w:type="character" w:customStyle="1" w:styleId="FootnoteTextChar">
    <w:name w:val="Footnote Text Char"/>
    <w:link w:val="FootnoteText"/>
    <w:rsid w:val="00062745"/>
    <w:rPr>
      <w:rFonts w:ascii="Constantia" w:eastAsia="Times New Roman" w:hAnsi="Constantia" w:cs="Times New Roman"/>
      <w:spacing w:val="1"/>
      <w:w w:val="99"/>
      <w:kern w:val="16"/>
      <w:position w:val="2"/>
      <w:sz w:val="18"/>
      <w:szCs w:val="20"/>
      <w:lang w:val="ro-RO"/>
      <w14:ligatures w14:val="none"/>
    </w:rPr>
  </w:style>
  <w:style w:type="paragraph" w:styleId="Header">
    <w:name w:val="header"/>
    <w:basedOn w:val="Normal"/>
    <w:link w:val="HeaderChar"/>
    <w:rsid w:val="00062745"/>
    <w:pPr>
      <w:spacing w:line="228" w:lineRule="exact"/>
      <w:jc w:val="left"/>
    </w:pPr>
    <w:rPr>
      <w:position w:val="2"/>
      <w:sz w:val="18"/>
    </w:rPr>
  </w:style>
  <w:style w:type="character" w:customStyle="1" w:styleId="HeaderChar">
    <w:name w:val="Header Char"/>
    <w:link w:val="Header"/>
    <w:rsid w:val="00062745"/>
    <w:rPr>
      <w:rFonts w:ascii="Constantia" w:eastAsia="Times New Roman" w:hAnsi="Constantia" w:cs="Times New Roman"/>
      <w:spacing w:val="1"/>
      <w:w w:val="99"/>
      <w:kern w:val="16"/>
      <w:position w:val="2"/>
      <w:sz w:val="18"/>
      <w:szCs w:val="20"/>
      <w:lang w:val="ro-RO"/>
      <w14:ligatures w14:val="none"/>
    </w:rPr>
  </w:style>
  <w:style w:type="character" w:customStyle="1" w:styleId="Heading1Char">
    <w:name w:val="Heading 1 Char"/>
    <w:aliases w:val="NNDKP 1 Char"/>
    <w:basedOn w:val="DefaultParagraphFont"/>
    <w:link w:val="Heading1"/>
    <w:uiPriority w:val="9"/>
    <w:rsid w:val="00062745"/>
    <w:rPr>
      <w:rFonts w:eastAsiaTheme="minorHAnsi" w:cs="Arial"/>
      <w:b/>
      <w:bCs/>
      <w:kern w:val="0"/>
      <w:sz w:val="24"/>
      <w:szCs w:val="32"/>
      <w14:ligatures w14:val="none"/>
    </w:rPr>
  </w:style>
  <w:style w:type="character" w:customStyle="1" w:styleId="Heading2Char">
    <w:name w:val="Heading 2 Char"/>
    <w:aliases w:val="NNDKP 2 Char"/>
    <w:basedOn w:val="DefaultParagraphFont"/>
    <w:link w:val="Heading2"/>
    <w:uiPriority w:val="9"/>
    <w:rsid w:val="00062745"/>
    <w:rPr>
      <w:rFonts w:eastAsiaTheme="minorHAnsi" w:cs="Arial"/>
      <w:iCs/>
      <w:kern w:val="0"/>
      <w:szCs w:val="23"/>
      <w14:ligatures w14:val="none"/>
    </w:rPr>
  </w:style>
  <w:style w:type="character" w:customStyle="1" w:styleId="Heading3Char">
    <w:name w:val="Heading 3 Char"/>
    <w:aliases w:val="NNDKP 3 Char"/>
    <w:basedOn w:val="DefaultParagraphFont"/>
    <w:link w:val="Heading3"/>
    <w:uiPriority w:val="9"/>
    <w:rsid w:val="00062745"/>
    <w:rPr>
      <w:rFonts w:eastAsiaTheme="minorHAnsi" w:cs="Arial"/>
      <w:kern w:val="0"/>
      <w:szCs w:val="26"/>
      <w14:ligatures w14:val="none"/>
    </w:rPr>
  </w:style>
  <w:style w:type="character" w:customStyle="1" w:styleId="Heading4Char">
    <w:name w:val="Heading 4 Char"/>
    <w:aliases w:val="NNDKP 4 Char"/>
    <w:basedOn w:val="DefaultParagraphFont"/>
    <w:link w:val="Heading4"/>
    <w:uiPriority w:val="9"/>
    <w:rsid w:val="00062745"/>
    <w:rPr>
      <w:rFonts w:eastAsiaTheme="minorHAnsi"/>
      <w:kern w:val="0"/>
      <w:szCs w:val="28"/>
      <w14:ligatures w14:val="none"/>
    </w:rPr>
  </w:style>
  <w:style w:type="character" w:customStyle="1" w:styleId="Heading5Char">
    <w:name w:val="Heading 5 Char"/>
    <w:link w:val="Heading5"/>
    <w:uiPriority w:val="9"/>
    <w:semiHidden/>
    <w:rsid w:val="00062745"/>
    <w:rPr>
      <w:rFonts w:eastAsiaTheme="minorHAnsi"/>
      <w:kern w:val="0"/>
      <w:lang w:val="ro-RO"/>
      <w14:ligatures w14:val="none"/>
    </w:rPr>
  </w:style>
  <w:style w:type="character" w:customStyle="1" w:styleId="Heading6Char">
    <w:name w:val="Heading 6 Char"/>
    <w:link w:val="Heading6"/>
    <w:uiPriority w:val="9"/>
    <w:semiHidden/>
    <w:rsid w:val="00062745"/>
    <w:rPr>
      <w:rFonts w:eastAsiaTheme="minorHAnsi"/>
      <w:i/>
      <w:iCs/>
      <w:kern w:val="0"/>
      <w:szCs w:val="23"/>
      <w14:ligatures w14:val="none"/>
    </w:rPr>
  </w:style>
  <w:style w:type="character" w:customStyle="1" w:styleId="Heading7Char">
    <w:name w:val="Heading 7 Char"/>
    <w:link w:val="Heading7"/>
    <w:uiPriority w:val="9"/>
    <w:semiHidden/>
    <w:rsid w:val="00062745"/>
    <w:rPr>
      <w:rFonts w:eastAsiaTheme="minorHAnsi"/>
      <w:i/>
      <w:iCs/>
      <w:color w:val="404040"/>
      <w:kern w:val="0"/>
      <w:szCs w:val="23"/>
      <w14:ligatures w14:val="none"/>
    </w:rPr>
  </w:style>
  <w:style w:type="character" w:customStyle="1" w:styleId="Heading8Char">
    <w:name w:val="Heading 8 Char"/>
    <w:link w:val="Heading8"/>
    <w:uiPriority w:val="9"/>
    <w:semiHidden/>
    <w:rsid w:val="00062745"/>
    <w:rPr>
      <w:rFonts w:eastAsiaTheme="minorHAnsi"/>
      <w:i/>
      <w:color w:val="404040"/>
      <w:kern w:val="0"/>
      <w:szCs w:val="23"/>
      <w:lang w:val="ro-RO"/>
      <w14:ligatures w14:val="none"/>
    </w:rPr>
  </w:style>
  <w:style w:type="character" w:customStyle="1" w:styleId="Heading9Char">
    <w:name w:val="Heading 9 Char"/>
    <w:link w:val="Heading9"/>
    <w:uiPriority w:val="9"/>
    <w:semiHidden/>
    <w:rsid w:val="00062745"/>
    <w:rPr>
      <w:rFonts w:eastAsiaTheme="minorHAnsi"/>
      <w:i/>
      <w:iCs/>
      <w:color w:val="404040"/>
      <w:kern w:val="0"/>
      <w:szCs w:val="23"/>
      <w:lang w:val="ro-RO"/>
      <w14:ligatures w14:val="none"/>
    </w:rPr>
  </w:style>
  <w:style w:type="paragraph" w:styleId="NormalWeb">
    <w:name w:val="Normal (Web)"/>
    <w:basedOn w:val="Normal"/>
    <w:uiPriority w:val="99"/>
    <w:unhideWhenUsed/>
    <w:rsid w:val="00062745"/>
    <w:pPr>
      <w:spacing w:before="100" w:beforeAutospacing="1" w:after="100" w:afterAutospacing="1" w:line="240" w:lineRule="auto"/>
      <w:jc w:val="left"/>
    </w:pPr>
    <w:rPr>
      <w:rFonts w:ascii="Times New Roman" w:eastAsiaTheme="minorEastAsia" w:hAnsi="Times New Roman"/>
      <w:sz w:val="24"/>
      <w:szCs w:val="24"/>
      <w:lang w:val="en-US"/>
    </w:rPr>
  </w:style>
  <w:style w:type="paragraph" w:customStyle="1" w:styleId="RomanList1">
    <w:name w:val="Roman List 1"/>
    <w:basedOn w:val="Normal"/>
    <w:rsid w:val="00062745"/>
    <w:pPr>
      <w:numPr>
        <w:numId w:val="27"/>
      </w:numPr>
      <w:spacing w:after="175"/>
    </w:pPr>
  </w:style>
  <w:style w:type="paragraph" w:customStyle="1" w:styleId="RomanList2">
    <w:name w:val="Roman List 2"/>
    <w:basedOn w:val="Normal"/>
    <w:rsid w:val="00062745"/>
    <w:pPr>
      <w:numPr>
        <w:numId w:val="28"/>
      </w:numPr>
      <w:spacing w:after="175"/>
    </w:pPr>
  </w:style>
  <w:style w:type="paragraph" w:customStyle="1" w:styleId="RomanList3">
    <w:name w:val="Roman List 3"/>
    <w:basedOn w:val="Normal"/>
    <w:rsid w:val="00062745"/>
    <w:pPr>
      <w:numPr>
        <w:numId w:val="29"/>
      </w:numPr>
      <w:spacing w:after="175"/>
    </w:pPr>
  </w:style>
  <w:style w:type="paragraph" w:customStyle="1" w:styleId="RomanList4">
    <w:name w:val="Roman List 4"/>
    <w:basedOn w:val="Normal"/>
    <w:rsid w:val="00062745"/>
    <w:pPr>
      <w:numPr>
        <w:numId w:val="30"/>
      </w:numPr>
      <w:spacing w:after="175"/>
    </w:pPr>
  </w:style>
  <w:style w:type="paragraph" w:customStyle="1" w:styleId="RomanList5">
    <w:name w:val="Roman List 5"/>
    <w:basedOn w:val="Normal"/>
    <w:rsid w:val="00062745"/>
    <w:pPr>
      <w:numPr>
        <w:numId w:val="31"/>
      </w:numPr>
      <w:spacing w:after="175"/>
    </w:pPr>
  </w:style>
  <w:style w:type="paragraph" w:styleId="Subtitle">
    <w:name w:val="Subtitle"/>
    <w:basedOn w:val="Normal"/>
    <w:link w:val="SubtitleChar"/>
    <w:qFormat/>
    <w:rsid w:val="00062745"/>
    <w:pPr>
      <w:keepNext/>
      <w:keepLines/>
      <w:numPr>
        <w:numId w:val="32"/>
      </w:numPr>
      <w:spacing w:after="210" w:line="342" w:lineRule="exact"/>
      <w:jc w:val="left"/>
    </w:pPr>
    <w:rPr>
      <w:rFonts w:cs="Arial"/>
      <w:b/>
      <w:sz w:val="28"/>
      <w:szCs w:val="24"/>
    </w:rPr>
  </w:style>
  <w:style w:type="character" w:customStyle="1" w:styleId="SubtitleChar">
    <w:name w:val="Subtitle Char"/>
    <w:link w:val="Subtitle"/>
    <w:rsid w:val="00062745"/>
    <w:rPr>
      <w:rFonts w:eastAsiaTheme="minorHAnsi" w:cs="Arial"/>
      <w:b/>
      <w:kern w:val="0"/>
      <w:sz w:val="28"/>
      <w:szCs w:val="24"/>
      <w:lang w:val="ro-RO"/>
      <w14:ligatures w14:val="none"/>
    </w:rPr>
  </w:style>
  <w:style w:type="paragraph" w:customStyle="1" w:styleId="Subtitle2">
    <w:name w:val="Subtitle 2"/>
    <w:basedOn w:val="Normal"/>
    <w:rsid w:val="00062745"/>
    <w:pPr>
      <w:keepNext/>
      <w:keepLines/>
      <w:numPr>
        <w:ilvl w:val="1"/>
        <w:numId w:val="32"/>
      </w:numPr>
      <w:spacing w:after="180" w:line="291" w:lineRule="exact"/>
      <w:jc w:val="left"/>
    </w:pPr>
    <w:rPr>
      <w:b/>
      <w:sz w:val="24"/>
    </w:rPr>
  </w:style>
  <w:style w:type="paragraph" w:customStyle="1" w:styleId="TableCaption">
    <w:name w:val="Table Caption"/>
    <w:basedOn w:val="Normal"/>
    <w:rsid w:val="00062745"/>
    <w:pPr>
      <w:keepNext/>
      <w:keepLines/>
      <w:tabs>
        <w:tab w:val="left" w:pos="1520"/>
      </w:tabs>
      <w:spacing w:after="140" w:line="228" w:lineRule="exact"/>
      <w:ind w:left="1520" w:hanging="1520"/>
      <w:jc w:val="left"/>
    </w:pPr>
    <w:rPr>
      <w:b/>
      <w:position w:val="2"/>
      <w:sz w:val="18"/>
    </w:rPr>
  </w:style>
  <w:style w:type="paragraph" w:customStyle="1" w:styleId="TableField">
    <w:name w:val="Table Field"/>
    <w:basedOn w:val="Normal"/>
    <w:rsid w:val="00062745"/>
    <w:pPr>
      <w:keepNext/>
      <w:keepLines/>
      <w:spacing w:line="228" w:lineRule="exact"/>
      <w:ind w:left="50"/>
      <w:jc w:val="center"/>
    </w:pPr>
    <w:rPr>
      <w:b/>
      <w:position w:val="2"/>
      <w:sz w:val="18"/>
    </w:rPr>
  </w:style>
  <w:style w:type="table" w:styleId="TableGrid">
    <w:name w:val="Table Grid"/>
    <w:basedOn w:val="TableNormal"/>
    <w:uiPriority w:val="39"/>
    <w:rsid w:val="00062745"/>
    <w:pPr>
      <w:spacing w:after="0" w:line="240" w:lineRule="auto"/>
    </w:pPr>
    <w:rPr>
      <w:rFonts w:ascii="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umbers">
    <w:name w:val="Table Numbers"/>
    <w:basedOn w:val="Normal"/>
    <w:rsid w:val="00062745"/>
    <w:pPr>
      <w:keepLines/>
      <w:spacing w:line="228" w:lineRule="exact"/>
      <w:ind w:right="50"/>
      <w:jc w:val="right"/>
    </w:pPr>
    <w:rPr>
      <w:position w:val="2"/>
      <w:sz w:val="18"/>
    </w:rPr>
  </w:style>
  <w:style w:type="paragraph" w:customStyle="1" w:styleId="TableText">
    <w:name w:val="Table Text"/>
    <w:basedOn w:val="Normal"/>
    <w:rsid w:val="00062745"/>
    <w:pPr>
      <w:keepLines/>
      <w:spacing w:line="228" w:lineRule="exact"/>
      <w:ind w:left="50"/>
      <w:jc w:val="left"/>
    </w:pPr>
    <w:rPr>
      <w:position w:val="2"/>
      <w:sz w:val="18"/>
    </w:rPr>
  </w:style>
  <w:style w:type="paragraph" w:styleId="Title">
    <w:name w:val="Title"/>
    <w:basedOn w:val="Normal"/>
    <w:link w:val="TitleChar"/>
    <w:qFormat/>
    <w:rsid w:val="00062745"/>
    <w:pPr>
      <w:spacing w:after="300" w:line="621" w:lineRule="exact"/>
      <w:jc w:val="left"/>
    </w:pPr>
    <w:rPr>
      <w:rFonts w:cs="Arial"/>
      <w:b/>
      <w:bCs/>
      <w:position w:val="6"/>
      <w:sz w:val="48"/>
      <w:szCs w:val="32"/>
    </w:rPr>
  </w:style>
  <w:style w:type="character" w:customStyle="1" w:styleId="TitleChar">
    <w:name w:val="Title Char"/>
    <w:link w:val="Title"/>
    <w:rsid w:val="00062745"/>
    <w:rPr>
      <w:rFonts w:ascii="Constantia" w:eastAsia="Times New Roman" w:hAnsi="Constantia" w:cs="Arial"/>
      <w:b/>
      <w:bCs/>
      <w:spacing w:val="1"/>
      <w:w w:val="99"/>
      <w:kern w:val="16"/>
      <w:position w:val="6"/>
      <w:sz w:val="48"/>
      <w:szCs w:val="32"/>
      <w:lang w:val="ro-RO"/>
      <w14:ligatures w14:val="none"/>
    </w:rPr>
  </w:style>
  <w:style w:type="paragraph" w:styleId="TOC1">
    <w:name w:val="toc 1"/>
    <w:basedOn w:val="Normal"/>
    <w:uiPriority w:val="39"/>
    <w:rsid w:val="00062745"/>
    <w:pPr>
      <w:tabs>
        <w:tab w:val="left" w:pos="1520"/>
      </w:tabs>
      <w:spacing w:before="115" w:after="180" w:line="291" w:lineRule="exact"/>
      <w:ind w:left="1520" w:hanging="760"/>
      <w:jc w:val="left"/>
    </w:pPr>
    <w:rPr>
      <w:b/>
      <w:sz w:val="24"/>
    </w:rPr>
  </w:style>
  <w:style w:type="paragraph" w:styleId="TOC2">
    <w:name w:val="toc 2"/>
    <w:basedOn w:val="Normal"/>
    <w:uiPriority w:val="39"/>
    <w:rsid w:val="00062745"/>
    <w:pPr>
      <w:tabs>
        <w:tab w:val="left" w:pos="1520"/>
      </w:tabs>
      <w:spacing w:before="110" w:after="175"/>
      <w:ind w:left="1520" w:hanging="760"/>
      <w:jc w:val="left"/>
    </w:pPr>
    <w:rPr>
      <w:b/>
    </w:rPr>
  </w:style>
  <w:style w:type="paragraph" w:styleId="TOC3">
    <w:name w:val="toc 3"/>
    <w:basedOn w:val="Normal"/>
    <w:uiPriority w:val="39"/>
    <w:rsid w:val="00062745"/>
    <w:pPr>
      <w:tabs>
        <w:tab w:val="left" w:pos="1520"/>
      </w:tabs>
      <w:spacing w:after="175"/>
      <w:ind w:left="1520" w:hanging="760"/>
      <w:jc w:val="left"/>
    </w:pPr>
  </w:style>
  <w:style w:type="paragraph" w:styleId="TOC4">
    <w:name w:val="toc 4"/>
    <w:basedOn w:val="Normal"/>
    <w:rsid w:val="00062745"/>
    <w:pPr>
      <w:tabs>
        <w:tab w:val="left" w:pos="1520"/>
      </w:tabs>
      <w:spacing w:after="175"/>
      <w:ind w:left="1520" w:hanging="760"/>
      <w:jc w:val="left"/>
    </w:pPr>
  </w:style>
  <w:style w:type="paragraph" w:styleId="TOC5">
    <w:name w:val="toc 5"/>
    <w:basedOn w:val="Normal"/>
    <w:rsid w:val="00062745"/>
    <w:pPr>
      <w:tabs>
        <w:tab w:val="left" w:pos="2280"/>
      </w:tabs>
      <w:spacing w:after="175"/>
      <w:ind w:left="2280" w:hanging="760"/>
      <w:jc w:val="left"/>
    </w:pPr>
  </w:style>
  <w:style w:type="paragraph" w:styleId="TOC6">
    <w:name w:val="toc 6"/>
    <w:basedOn w:val="Normal"/>
    <w:rsid w:val="00062745"/>
    <w:pPr>
      <w:tabs>
        <w:tab w:val="left" w:pos="3040"/>
      </w:tabs>
      <w:spacing w:after="175"/>
      <w:ind w:left="3040" w:hanging="760"/>
      <w:jc w:val="left"/>
    </w:pPr>
  </w:style>
  <w:style w:type="paragraph" w:styleId="Quote">
    <w:name w:val="Quote"/>
    <w:basedOn w:val="Normal"/>
    <w:next w:val="Normal"/>
    <w:link w:val="QuoteChar"/>
    <w:uiPriority w:val="29"/>
    <w:qFormat/>
    <w:rsid w:val="00F06A6A"/>
    <w:pPr>
      <w:spacing w:before="160"/>
      <w:jc w:val="center"/>
    </w:pPr>
    <w:rPr>
      <w:i/>
      <w:iCs/>
      <w:color w:val="404040" w:themeColor="text1" w:themeTint="BF"/>
    </w:rPr>
  </w:style>
  <w:style w:type="character" w:customStyle="1" w:styleId="QuoteChar">
    <w:name w:val="Quote Char"/>
    <w:basedOn w:val="DefaultParagraphFont"/>
    <w:link w:val="Quote"/>
    <w:uiPriority w:val="29"/>
    <w:rsid w:val="00F06A6A"/>
    <w:rPr>
      <w:rFonts w:ascii="Constantia" w:hAnsi="Constantia" w:cs="Times New Roman"/>
      <w:i/>
      <w:iCs/>
      <w:color w:val="404040" w:themeColor="text1" w:themeTint="BF"/>
      <w:spacing w:val="1"/>
      <w:w w:val="99"/>
      <w:kern w:val="16"/>
      <w:position w:val="4"/>
      <w:sz w:val="23"/>
      <w:szCs w:val="20"/>
      <w:lang w:val="ro-RO"/>
      <w14:ligatures w14:val="none"/>
    </w:rPr>
  </w:style>
  <w:style w:type="paragraph" w:styleId="ListParagraph">
    <w:name w:val="List Paragraph"/>
    <w:basedOn w:val="Normal"/>
    <w:link w:val="ListParagraphChar"/>
    <w:qFormat/>
    <w:rsid w:val="00F06A6A"/>
    <w:pPr>
      <w:ind w:left="720"/>
      <w:contextualSpacing/>
    </w:pPr>
  </w:style>
  <w:style w:type="character" w:styleId="IntenseEmphasis">
    <w:name w:val="Intense Emphasis"/>
    <w:basedOn w:val="DefaultParagraphFont"/>
    <w:uiPriority w:val="21"/>
    <w:qFormat/>
    <w:rsid w:val="00F06A6A"/>
    <w:rPr>
      <w:i/>
      <w:iCs/>
      <w:color w:val="0F4761" w:themeColor="accent1" w:themeShade="BF"/>
    </w:rPr>
  </w:style>
  <w:style w:type="paragraph" w:styleId="IntenseQuote">
    <w:name w:val="Intense Quote"/>
    <w:basedOn w:val="Normal"/>
    <w:next w:val="Normal"/>
    <w:link w:val="IntenseQuoteChar"/>
    <w:uiPriority w:val="30"/>
    <w:qFormat/>
    <w:rsid w:val="00F0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6A6A"/>
    <w:rPr>
      <w:rFonts w:ascii="Constantia" w:hAnsi="Constantia" w:cs="Times New Roman"/>
      <w:i/>
      <w:iCs/>
      <w:color w:val="0F4761" w:themeColor="accent1" w:themeShade="BF"/>
      <w:spacing w:val="1"/>
      <w:w w:val="99"/>
      <w:kern w:val="16"/>
      <w:position w:val="4"/>
      <w:sz w:val="23"/>
      <w:szCs w:val="20"/>
      <w:lang w:val="ro-RO"/>
      <w14:ligatures w14:val="none"/>
    </w:rPr>
  </w:style>
  <w:style w:type="character" w:styleId="IntenseReference">
    <w:name w:val="Intense Reference"/>
    <w:basedOn w:val="DefaultParagraphFont"/>
    <w:uiPriority w:val="32"/>
    <w:qFormat/>
    <w:rsid w:val="00F06A6A"/>
    <w:rPr>
      <w:b/>
      <w:bCs/>
      <w:smallCaps/>
      <w:color w:val="0F4761" w:themeColor="accent1" w:themeShade="BF"/>
      <w:spacing w:val="5"/>
    </w:rPr>
  </w:style>
  <w:style w:type="numbering" w:customStyle="1" w:styleId="NoList1">
    <w:name w:val="No List1"/>
    <w:next w:val="NoList"/>
    <w:uiPriority w:val="99"/>
    <w:semiHidden/>
    <w:unhideWhenUsed/>
    <w:rsid w:val="00A067F0"/>
  </w:style>
  <w:style w:type="paragraph" w:customStyle="1" w:styleId="NoSpacing1">
    <w:name w:val="No Spacing1"/>
    <w:next w:val="NoSpacing"/>
    <w:link w:val="NoSpacingChar"/>
    <w:uiPriority w:val="1"/>
    <w:qFormat/>
    <w:rsid w:val="00A067F0"/>
    <w:pPr>
      <w:spacing w:after="0" w:line="240" w:lineRule="auto"/>
    </w:pPr>
    <w:rPr>
      <w:kern w:val="0"/>
      <w14:ligatures w14:val="none"/>
    </w:rPr>
  </w:style>
  <w:style w:type="character" w:customStyle="1" w:styleId="NoSpacingChar">
    <w:name w:val="No Spacing Char"/>
    <w:basedOn w:val="DefaultParagraphFont"/>
    <w:link w:val="NoSpacing1"/>
    <w:uiPriority w:val="1"/>
    <w:rsid w:val="00A067F0"/>
    <w:rPr>
      <w:rFonts w:eastAsia="Times New Roman"/>
    </w:rPr>
  </w:style>
  <w:style w:type="table" w:customStyle="1" w:styleId="TableGrid1">
    <w:name w:val="Table Grid1"/>
    <w:basedOn w:val="TableNormal"/>
    <w:next w:val="TableGrid"/>
    <w:rsid w:val="00A067F0"/>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TOC1"/>
    <w:next w:val="Normal"/>
    <w:uiPriority w:val="39"/>
    <w:unhideWhenUsed/>
    <w:qFormat/>
    <w:rsid w:val="00A067F0"/>
    <w:pPr>
      <w:tabs>
        <w:tab w:val="clear" w:pos="1520"/>
        <w:tab w:val="left" w:pos="440"/>
        <w:tab w:val="right" w:leader="dot" w:pos="9090"/>
      </w:tabs>
      <w:spacing w:before="0" w:after="0" w:line="360" w:lineRule="auto"/>
      <w:ind w:left="0" w:firstLine="0"/>
      <w:jc w:val="both"/>
    </w:pPr>
    <w:rPr>
      <w:rFonts w:ascii="Calibri Light" w:eastAsia="Calibri" w:hAnsi="Calibri Light"/>
      <w:b w:val="0"/>
      <w:sz w:val="32"/>
    </w:rPr>
  </w:style>
  <w:style w:type="character" w:customStyle="1" w:styleId="Hyperlink1">
    <w:name w:val="Hyperlink1"/>
    <w:basedOn w:val="DefaultParagraphFont"/>
    <w:uiPriority w:val="99"/>
    <w:unhideWhenUsed/>
    <w:rsid w:val="00A067F0"/>
    <w:rPr>
      <w:color w:val="0563C1"/>
      <w:u w:val="single"/>
    </w:rPr>
  </w:style>
  <w:style w:type="character" w:customStyle="1" w:styleId="UnresolvedMention1">
    <w:name w:val="Unresolved Mention1"/>
    <w:basedOn w:val="DefaultParagraphFont"/>
    <w:uiPriority w:val="99"/>
    <w:semiHidden/>
    <w:unhideWhenUsed/>
    <w:rsid w:val="00A067F0"/>
    <w:rPr>
      <w:color w:val="605E5C"/>
      <w:shd w:val="clear" w:color="auto" w:fill="E1DFDD"/>
    </w:rPr>
  </w:style>
  <w:style w:type="character" w:styleId="UnresolvedMention">
    <w:name w:val="Unresolved Mention"/>
    <w:basedOn w:val="DefaultParagraphFont"/>
    <w:uiPriority w:val="99"/>
    <w:semiHidden/>
    <w:unhideWhenUsed/>
    <w:rsid w:val="00A067F0"/>
    <w:rPr>
      <w:color w:val="605E5C"/>
      <w:shd w:val="clear" w:color="auto" w:fill="E1DFDD"/>
    </w:rPr>
  </w:style>
  <w:style w:type="paragraph" w:customStyle="1" w:styleId="Caption1">
    <w:name w:val="Caption1"/>
    <w:basedOn w:val="Normal"/>
    <w:next w:val="Normal"/>
    <w:uiPriority w:val="35"/>
    <w:unhideWhenUsed/>
    <w:qFormat/>
    <w:rsid w:val="00A067F0"/>
    <w:pPr>
      <w:spacing w:after="200" w:line="240" w:lineRule="auto"/>
    </w:pPr>
    <w:rPr>
      <w:rFonts w:ascii="Calibri" w:eastAsia="Calibri" w:hAnsi="Calibri"/>
      <w:i/>
      <w:iCs/>
      <w:color w:val="44546A"/>
      <w:sz w:val="18"/>
      <w:szCs w:val="18"/>
    </w:rPr>
  </w:style>
  <w:style w:type="paragraph" w:customStyle="1" w:styleId="Default">
    <w:name w:val="Default"/>
    <w:rsid w:val="00A067F0"/>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styleId="CommentReference">
    <w:name w:val="annotation reference"/>
    <w:basedOn w:val="DefaultParagraphFont"/>
    <w:semiHidden/>
    <w:unhideWhenUsed/>
    <w:rsid w:val="00A067F0"/>
    <w:rPr>
      <w:sz w:val="16"/>
      <w:szCs w:val="16"/>
    </w:rPr>
  </w:style>
  <w:style w:type="paragraph" w:customStyle="1" w:styleId="CommentText1">
    <w:name w:val="Comment Text1"/>
    <w:basedOn w:val="Normal"/>
    <w:next w:val="CommentText"/>
    <w:link w:val="CommentTextChar"/>
    <w:uiPriority w:val="99"/>
    <w:unhideWhenUsed/>
    <w:rsid w:val="00A067F0"/>
    <w:pPr>
      <w:spacing w:line="240" w:lineRule="auto"/>
    </w:pPr>
    <w:rPr>
      <w:kern w:val="2"/>
      <w:sz w:val="20"/>
      <w14:ligatures w14:val="standardContextual"/>
    </w:rPr>
  </w:style>
  <w:style w:type="character" w:customStyle="1" w:styleId="CommentTextChar">
    <w:name w:val="Comment Text Char"/>
    <w:basedOn w:val="DefaultParagraphFont"/>
    <w:link w:val="CommentText1"/>
    <w:uiPriority w:val="99"/>
    <w:rsid w:val="00A067F0"/>
    <w:rPr>
      <w:sz w:val="20"/>
      <w:szCs w:val="20"/>
      <w:lang w:val="ro-RO"/>
    </w:rPr>
  </w:style>
  <w:style w:type="paragraph" w:customStyle="1" w:styleId="CommentSubject1">
    <w:name w:val="Comment Subject1"/>
    <w:basedOn w:val="CommentText"/>
    <w:next w:val="CommentText"/>
    <w:uiPriority w:val="99"/>
    <w:semiHidden/>
    <w:unhideWhenUsed/>
    <w:rsid w:val="00A067F0"/>
    <w:rPr>
      <w:rFonts w:ascii="Calibri" w:eastAsia="Calibri" w:hAnsi="Calibri"/>
      <w:b/>
      <w:bCs/>
    </w:rPr>
  </w:style>
  <w:style w:type="character" w:customStyle="1" w:styleId="CommentSubjectChar">
    <w:name w:val="Comment Subject Char"/>
    <w:basedOn w:val="CommentTextChar"/>
    <w:link w:val="CommentSubject"/>
    <w:uiPriority w:val="99"/>
    <w:semiHidden/>
    <w:rsid w:val="00A067F0"/>
    <w:rPr>
      <w:sz w:val="20"/>
      <w:szCs w:val="20"/>
      <w:lang w:val="ro-RO"/>
    </w:rPr>
  </w:style>
  <w:style w:type="character" w:customStyle="1" w:styleId="ListParagraphChar">
    <w:name w:val="List Paragraph Char"/>
    <w:link w:val="ListParagraph"/>
    <w:rsid w:val="00A067F0"/>
    <w:rPr>
      <w:rFonts w:ascii="Constantia" w:hAnsi="Constantia" w:cs="Times New Roman"/>
      <w:spacing w:val="1"/>
      <w:w w:val="99"/>
      <w:kern w:val="16"/>
      <w:position w:val="4"/>
      <w:sz w:val="23"/>
      <w:szCs w:val="20"/>
      <w:lang w:val="ro-RO"/>
      <w14:ligatures w14:val="none"/>
    </w:rPr>
  </w:style>
  <w:style w:type="table" w:customStyle="1" w:styleId="TableGrid11">
    <w:name w:val="Table Grid11"/>
    <w:basedOn w:val="TableNormal"/>
    <w:next w:val="TableGrid"/>
    <w:rsid w:val="00A067F0"/>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vision1">
    <w:name w:val="Revision1"/>
    <w:next w:val="Revision"/>
    <w:hidden/>
    <w:uiPriority w:val="99"/>
    <w:semiHidden/>
    <w:rsid w:val="00A067F0"/>
    <w:pPr>
      <w:spacing w:after="0" w:line="240" w:lineRule="auto"/>
    </w:pPr>
    <w:rPr>
      <w:rFonts w:eastAsia="Calibri"/>
      <w:kern w:val="0"/>
      <w14:ligatures w14:val="none"/>
    </w:rPr>
  </w:style>
  <w:style w:type="character" w:customStyle="1" w:styleId="A12">
    <w:name w:val="A12"/>
    <w:uiPriority w:val="99"/>
    <w:rsid w:val="00A067F0"/>
    <w:rPr>
      <w:rFonts w:cs="Trade Gothic LT Std Bold"/>
      <w:color w:val="000000"/>
      <w:sz w:val="12"/>
      <w:szCs w:val="12"/>
    </w:rPr>
  </w:style>
  <w:style w:type="character" w:customStyle="1" w:styleId="A16">
    <w:name w:val="A16"/>
    <w:uiPriority w:val="99"/>
    <w:rsid w:val="00A067F0"/>
    <w:rPr>
      <w:rFonts w:ascii="Trade Gothic LT Std Light" w:hAnsi="Trade Gothic LT Std Light" w:cs="Trade Gothic LT Std Light"/>
      <w:color w:val="000000"/>
      <w:sz w:val="7"/>
      <w:szCs w:val="7"/>
    </w:rPr>
  </w:style>
  <w:style w:type="character" w:customStyle="1" w:styleId="A17">
    <w:name w:val="A17"/>
    <w:uiPriority w:val="99"/>
    <w:rsid w:val="00A067F0"/>
    <w:rPr>
      <w:rFonts w:ascii="Trade Gothic LT Std Light" w:hAnsi="Trade Gothic LT Std Light" w:cs="Trade Gothic LT Std Light"/>
      <w:color w:val="000000"/>
      <w:sz w:val="8"/>
      <w:szCs w:val="8"/>
    </w:rPr>
  </w:style>
  <w:style w:type="paragraph" w:customStyle="1" w:styleId="Pa17">
    <w:name w:val="Pa17"/>
    <w:basedOn w:val="Default"/>
    <w:next w:val="Default"/>
    <w:uiPriority w:val="99"/>
    <w:rsid w:val="00A067F0"/>
  </w:style>
  <w:style w:type="paragraph" w:customStyle="1" w:styleId="TableofFigures1">
    <w:name w:val="Table of Figures1"/>
    <w:basedOn w:val="Normal"/>
    <w:next w:val="Normal"/>
    <w:uiPriority w:val="99"/>
    <w:unhideWhenUsed/>
    <w:rsid w:val="00A067F0"/>
    <w:rPr>
      <w:rFonts w:ascii="Calibri" w:eastAsia="Calibri" w:hAnsi="Calibri"/>
    </w:rPr>
  </w:style>
  <w:style w:type="character" w:customStyle="1" w:styleId="ui-provider">
    <w:name w:val="ui-provider"/>
    <w:basedOn w:val="DefaultParagraphFont"/>
    <w:rsid w:val="00A067F0"/>
  </w:style>
  <w:style w:type="character" w:customStyle="1" w:styleId="Bodytext20">
    <w:name w:val="Body text (2)_"/>
    <w:basedOn w:val="DefaultParagraphFont"/>
    <w:link w:val="Bodytext21"/>
    <w:rsid w:val="00A067F0"/>
    <w:rPr>
      <w:rFonts w:ascii="Tahoma" w:eastAsia="Tahoma" w:hAnsi="Tahoma" w:cs="Tahoma"/>
      <w:sz w:val="18"/>
      <w:szCs w:val="18"/>
      <w:shd w:val="clear" w:color="auto" w:fill="FFFFFF"/>
    </w:rPr>
  </w:style>
  <w:style w:type="paragraph" w:customStyle="1" w:styleId="Bodytext21">
    <w:name w:val="Body text (2)"/>
    <w:basedOn w:val="Normal"/>
    <w:link w:val="Bodytext20"/>
    <w:rsid w:val="00A067F0"/>
    <w:pPr>
      <w:widowControl w:val="0"/>
      <w:shd w:val="clear" w:color="auto" w:fill="FFFFFF"/>
      <w:spacing w:after="2940" w:line="0" w:lineRule="atLeast"/>
      <w:ind w:hanging="440"/>
      <w:jc w:val="right"/>
    </w:pPr>
    <w:rPr>
      <w:rFonts w:ascii="Tahoma" w:eastAsia="Tahoma" w:hAnsi="Tahoma" w:cs="Tahoma"/>
      <w:kern w:val="2"/>
      <w:sz w:val="18"/>
      <w:szCs w:val="18"/>
      <w:lang w:val="en-US"/>
      <w14:ligatures w14:val="standardContextual"/>
    </w:rPr>
  </w:style>
  <w:style w:type="character" w:customStyle="1" w:styleId="Bodytext27ptBold">
    <w:name w:val="Body text (2) + 7 pt;Bold"/>
    <w:basedOn w:val="Bodytext20"/>
    <w:rsid w:val="00A067F0"/>
    <w:rPr>
      <w:rFonts w:ascii="Tahoma" w:eastAsia="Tahoma" w:hAnsi="Tahoma" w:cs="Tahoma"/>
      <w:b/>
      <w:bCs/>
      <w:i w:val="0"/>
      <w:iCs w:val="0"/>
      <w:smallCaps w:val="0"/>
      <w:strike w:val="0"/>
      <w:color w:val="000000"/>
      <w:spacing w:val="0"/>
      <w:w w:val="100"/>
      <w:position w:val="0"/>
      <w:sz w:val="14"/>
      <w:szCs w:val="14"/>
      <w:u w:val="none"/>
      <w:shd w:val="clear" w:color="auto" w:fill="FFFFFF"/>
      <w:lang w:val="it-IT" w:eastAsia="it-IT" w:bidi="it-IT"/>
    </w:rPr>
  </w:style>
  <w:style w:type="character" w:customStyle="1" w:styleId="Fontdeparagrafimplicit">
    <w:name w:val="Font de paragraf implicit"/>
    <w:rsid w:val="00A067F0"/>
  </w:style>
  <w:style w:type="paragraph" w:customStyle="1" w:styleId="A1">
    <w:name w:val="A1"/>
    <w:basedOn w:val="Heading1"/>
    <w:qFormat/>
    <w:rsid w:val="00A067F0"/>
    <w:pPr>
      <w:keepLines/>
      <w:numPr>
        <w:numId w:val="33"/>
      </w:numPr>
      <w:tabs>
        <w:tab w:val="clear" w:pos="0"/>
        <w:tab w:val="num" w:pos="760"/>
      </w:tabs>
      <w:spacing w:before="0" w:after="0" w:line="360" w:lineRule="auto"/>
      <w:ind w:left="760" w:hanging="760"/>
      <w:jc w:val="both"/>
    </w:pPr>
    <w:rPr>
      <w:rFonts w:ascii="Calibri" w:hAnsi="Calibri" w:cs="Calibri"/>
      <w:bCs w:val="0"/>
      <w:szCs w:val="24"/>
      <w:lang w:val="ro-RO"/>
    </w:rPr>
  </w:style>
  <w:style w:type="paragraph" w:customStyle="1" w:styleId="A2">
    <w:name w:val="A2"/>
    <w:basedOn w:val="Heading1"/>
    <w:qFormat/>
    <w:rsid w:val="00882182"/>
    <w:pPr>
      <w:keepLines/>
      <w:numPr>
        <w:ilvl w:val="1"/>
        <w:numId w:val="33"/>
      </w:numPr>
      <w:tabs>
        <w:tab w:val="clear" w:pos="0"/>
      </w:tabs>
      <w:spacing w:before="0" w:after="0" w:line="360" w:lineRule="auto"/>
      <w:ind w:left="567" w:hanging="567"/>
      <w:jc w:val="both"/>
    </w:pPr>
    <w:rPr>
      <w:rFonts w:ascii="Calibri" w:hAnsi="Calibri" w:cs="Calibri"/>
      <w:b w:val="0"/>
      <w:color w:val="2A2D2E"/>
      <w:szCs w:val="24"/>
      <w:lang w:val="ro-RO"/>
    </w:rPr>
  </w:style>
  <w:style w:type="paragraph" w:customStyle="1" w:styleId="A3">
    <w:name w:val="A3"/>
    <w:basedOn w:val="A2"/>
    <w:qFormat/>
    <w:rsid w:val="00A067F0"/>
    <w:pPr>
      <w:keepNext w:val="0"/>
      <w:keepLines w:val="0"/>
      <w:numPr>
        <w:ilvl w:val="2"/>
      </w:numPr>
      <w:tabs>
        <w:tab w:val="num" w:pos="1080"/>
      </w:tabs>
      <w:ind w:left="1707" w:hanging="794"/>
    </w:pPr>
    <w:rPr>
      <w:bCs w:val="0"/>
    </w:rPr>
  </w:style>
  <w:style w:type="paragraph" w:styleId="NoSpacing">
    <w:name w:val="No Spacing"/>
    <w:uiPriority w:val="1"/>
    <w:qFormat/>
    <w:rsid w:val="00A067F0"/>
    <w:pPr>
      <w:spacing w:after="0" w:line="240" w:lineRule="auto"/>
      <w:jc w:val="both"/>
      <w:textAlignment w:val="baseline"/>
    </w:pPr>
    <w:rPr>
      <w:rFonts w:ascii="Constantia" w:hAnsi="Constantia" w:cs="Times New Roman"/>
      <w:spacing w:val="1"/>
      <w:w w:val="99"/>
      <w:kern w:val="16"/>
      <w:position w:val="4"/>
      <w:sz w:val="23"/>
      <w:szCs w:val="20"/>
      <w:lang w:val="ro-RO"/>
      <w14:ligatures w14:val="none"/>
    </w:rPr>
  </w:style>
  <w:style w:type="character" w:styleId="Hyperlink">
    <w:name w:val="Hyperlink"/>
    <w:basedOn w:val="DefaultParagraphFont"/>
    <w:uiPriority w:val="99"/>
    <w:unhideWhenUsed/>
    <w:rsid w:val="00A067F0"/>
    <w:rPr>
      <w:color w:val="467886" w:themeColor="hyperlink"/>
      <w:u w:val="single"/>
    </w:rPr>
  </w:style>
  <w:style w:type="paragraph" w:styleId="CommentText">
    <w:name w:val="annotation text"/>
    <w:basedOn w:val="Normal"/>
    <w:link w:val="CommentTextChar1"/>
    <w:unhideWhenUsed/>
    <w:rsid w:val="00A067F0"/>
    <w:pPr>
      <w:spacing w:line="240" w:lineRule="auto"/>
    </w:pPr>
    <w:rPr>
      <w:sz w:val="20"/>
    </w:rPr>
  </w:style>
  <w:style w:type="character" w:customStyle="1" w:styleId="CommentTextChar1">
    <w:name w:val="Comment Text Char1"/>
    <w:basedOn w:val="DefaultParagraphFont"/>
    <w:link w:val="CommentText"/>
    <w:uiPriority w:val="99"/>
    <w:semiHidden/>
    <w:rsid w:val="00A067F0"/>
    <w:rPr>
      <w:rFonts w:ascii="Constantia" w:hAnsi="Constantia" w:cs="Times New Roman"/>
      <w:spacing w:val="1"/>
      <w:w w:val="99"/>
      <w:kern w:val="16"/>
      <w:position w:val="4"/>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A067F0"/>
    <w:rPr>
      <w:kern w:val="2"/>
      <w14:ligatures w14:val="standardContextual"/>
    </w:rPr>
  </w:style>
  <w:style w:type="character" w:customStyle="1" w:styleId="CommentSubjectChar1">
    <w:name w:val="Comment Subject Char1"/>
    <w:basedOn w:val="CommentTextChar1"/>
    <w:uiPriority w:val="99"/>
    <w:semiHidden/>
    <w:rsid w:val="00A067F0"/>
    <w:rPr>
      <w:rFonts w:ascii="Constantia" w:hAnsi="Constantia" w:cs="Times New Roman"/>
      <w:b/>
      <w:bCs/>
      <w:spacing w:val="1"/>
      <w:w w:val="99"/>
      <w:kern w:val="16"/>
      <w:position w:val="4"/>
      <w:sz w:val="20"/>
      <w:szCs w:val="20"/>
      <w:lang w:val="ro-RO"/>
      <w14:ligatures w14:val="none"/>
    </w:rPr>
  </w:style>
  <w:style w:type="paragraph" w:styleId="Revision">
    <w:name w:val="Revision"/>
    <w:hidden/>
    <w:uiPriority w:val="99"/>
    <w:semiHidden/>
    <w:rsid w:val="00A067F0"/>
    <w:pPr>
      <w:spacing w:after="0" w:line="240" w:lineRule="auto"/>
    </w:pPr>
    <w:rPr>
      <w:rFonts w:ascii="Constantia" w:hAnsi="Constantia" w:cs="Times New Roman"/>
      <w:spacing w:val="1"/>
      <w:w w:val="99"/>
      <w:kern w:val="16"/>
      <w:position w:val="4"/>
      <w:sz w:val="23"/>
      <w:szCs w:val="20"/>
      <w:lang w:val="ro-RO"/>
      <w14:ligatures w14:val="none"/>
    </w:rPr>
  </w:style>
  <w:style w:type="paragraph" w:styleId="TOCHeading">
    <w:name w:val="TOC Heading"/>
    <w:basedOn w:val="TOC1"/>
    <w:next w:val="Normal"/>
    <w:uiPriority w:val="39"/>
    <w:unhideWhenUsed/>
    <w:qFormat/>
    <w:rsid w:val="008E4A56"/>
    <w:pPr>
      <w:tabs>
        <w:tab w:val="clear" w:pos="1520"/>
        <w:tab w:val="left" w:pos="440"/>
        <w:tab w:val="right" w:leader="dot" w:pos="9090"/>
      </w:tabs>
      <w:spacing w:before="0" w:after="0" w:line="360" w:lineRule="auto"/>
      <w:ind w:left="0" w:firstLine="0"/>
      <w:jc w:val="both"/>
    </w:pPr>
    <w:rPr>
      <w:rFonts w:asciiTheme="majorHAnsi" w:hAnsiTheme="majorHAnsi"/>
      <w:b w:val="0"/>
      <w:sz w:val="32"/>
    </w:rPr>
  </w:style>
  <w:style w:type="paragraph" w:styleId="Caption">
    <w:name w:val="caption"/>
    <w:basedOn w:val="Normal"/>
    <w:next w:val="Normal"/>
    <w:uiPriority w:val="35"/>
    <w:unhideWhenUsed/>
    <w:qFormat/>
    <w:rsid w:val="008E4A56"/>
    <w:pPr>
      <w:spacing w:after="200" w:line="240" w:lineRule="auto"/>
    </w:pPr>
    <w:rPr>
      <w:i/>
      <w:iCs/>
      <w:color w:val="0E2841" w:themeColor="text2"/>
      <w:sz w:val="18"/>
      <w:szCs w:val="18"/>
    </w:rPr>
  </w:style>
  <w:style w:type="paragraph" w:styleId="TableofFigures">
    <w:name w:val="table of figures"/>
    <w:basedOn w:val="Normal"/>
    <w:next w:val="Normal"/>
    <w:uiPriority w:val="99"/>
    <w:unhideWhenUsed/>
    <w:rsid w:val="008E4A56"/>
    <w:pPr>
      <w:spacing w:after="0"/>
    </w:pPr>
  </w:style>
  <w:style w:type="table" w:customStyle="1" w:styleId="TableGrid2">
    <w:name w:val="Table Grid2"/>
    <w:basedOn w:val="TableNormal"/>
    <w:next w:val="TableGrid"/>
    <w:uiPriority w:val="39"/>
    <w:rsid w:val="008E4A56"/>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E4A56"/>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1">
    <w:name w:val="Stil 1"/>
    <w:basedOn w:val="A1"/>
    <w:rsid w:val="004E4DAD"/>
    <w:pPr>
      <w:numPr>
        <w:numId w:val="34"/>
      </w:numPr>
      <w:ind w:left="357" w:hanging="357"/>
    </w:pPr>
    <w:rPr>
      <w:rFonts w:ascii="Times New Roman" w:hAnsi="Times New Roman" w:cs="Times New Roman"/>
    </w:rPr>
  </w:style>
  <w:style w:type="paragraph" w:customStyle="1" w:styleId="Stil2">
    <w:name w:val="Stil 2"/>
    <w:basedOn w:val="A2"/>
    <w:rsid w:val="00882182"/>
    <w:rPr>
      <w:rFonts w:ascii="Times New Roman" w:hAnsi="Times New Roman" w:cs="Times New Roman"/>
      <w:b/>
    </w:rPr>
  </w:style>
  <w:style w:type="paragraph" w:customStyle="1" w:styleId="M1">
    <w:name w:val="M1"/>
    <w:basedOn w:val="Normal"/>
    <w:next w:val="Stilul1"/>
    <w:qFormat/>
    <w:rsid w:val="00583E63"/>
    <w:pPr>
      <w:numPr>
        <w:numId w:val="35"/>
      </w:numPr>
      <w:ind w:left="357" w:hanging="357"/>
      <w:outlineLvl w:val="0"/>
    </w:pPr>
    <w:rPr>
      <w:rFonts w:ascii="Times New Roman" w:hAnsi="Times New Roman" w:cs="Times New Roman"/>
      <w:b/>
      <w:bCs/>
      <w:sz w:val="24"/>
      <w:szCs w:val="24"/>
    </w:rPr>
  </w:style>
  <w:style w:type="paragraph" w:customStyle="1" w:styleId="M2">
    <w:name w:val="M2"/>
    <w:basedOn w:val="M1"/>
    <w:qFormat/>
    <w:rsid w:val="00C343FC"/>
    <w:pPr>
      <w:numPr>
        <w:ilvl w:val="1"/>
      </w:numPr>
      <w:spacing w:after="0"/>
    </w:pPr>
    <w:rPr>
      <w:b w:val="0"/>
      <w:bCs w:val="0"/>
    </w:rPr>
  </w:style>
  <w:style w:type="paragraph" w:customStyle="1" w:styleId="M3">
    <w:name w:val="M3"/>
    <w:basedOn w:val="M2"/>
    <w:qFormat/>
    <w:rsid w:val="001219B5"/>
    <w:pPr>
      <w:numPr>
        <w:ilvl w:val="2"/>
      </w:numPr>
      <w:ind w:left="737" w:hanging="737"/>
    </w:pPr>
  </w:style>
  <w:style w:type="table" w:customStyle="1" w:styleId="TableGrid3">
    <w:name w:val="Table Grid3"/>
    <w:basedOn w:val="TableNormal"/>
    <w:next w:val="TableGrid"/>
    <w:uiPriority w:val="39"/>
    <w:rsid w:val="00883FC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883FC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583E6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583E6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ul1">
    <w:name w:val="Stilul 1"/>
    <w:basedOn w:val="M1"/>
    <w:qFormat/>
    <w:rsid w:val="00A00E48"/>
    <w:pPr>
      <w:numPr>
        <w:numId w:val="44"/>
      </w:numPr>
    </w:pPr>
  </w:style>
  <w:style w:type="paragraph" w:customStyle="1" w:styleId="Stilul2">
    <w:name w:val="Stilul 2"/>
    <w:basedOn w:val="Stilul1"/>
    <w:qFormat/>
    <w:rsid w:val="001C6784"/>
    <w:pPr>
      <w:numPr>
        <w:ilvl w:val="1"/>
      </w:numPr>
    </w:pPr>
    <w:rPr>
      <w:b w:val="0"/>
      <w:bCs w:val="0"/>
    </w:rPr>
  </w:style>
  <w:style w:type="paragraph" w:customStyle="1" w:styleId="Stilul3">
    <w:name w:val="Stilul 3"/>
    <w:basedOn w:val="Stilul2"/>
    <w:qFormat/>
    <w:rsid w:val="00A00E48"/>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1628">
      <w:bodyDiv w:val="1"/>
      <w:marLeft w:val="0"/>
      <w:marRight w:val="0"/>
      <w:marTop w:val="0"/>
      <w:marBottom w:val="0"/>
      <w:divBdr>
        <w:top w:val="none" w:sz="0" w:space="0" w:color="auto"/>
        <w:left w:val="none" w:sz="0" w:space="0" w:color="auto"/>
        <w:bottom w:val="none" w:sz="0" w:space="0" w:color="auto"/>
        <w:right w:val="none" w:sz="0" w:space="0" w:color="auto"/>
      </w:divBdr>
      <w:divsChild>
        <w:div w:id="455367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3829184">
      <w:bodyDiv w:val="1"/>
      <w:marLeft w:val="0"/>
      <w:marRight w:val="0"/>
      <w:marTop w:val="0"/>
      <w:marBottom w:val="0"/>
      <w:divBdr>
        <w:top w:val="none" w:sz="0" w:space="0" w:color="auto"/>
        <w:left w:val="none" w:sz="0" w:space="0" w:color="auto"/>
        <w:bottom w:val="none" w:sz="0" w:space="0" w:color="auto"/>
        <w:right w:val="none" w:sz="0" w:space="0" w:color="auto"/>
      </w:divBdr>
    </w:div>
    <w:div w:id="340208265">
      <w:bodyDiv w:val="1"/>
      <w:marLeft w:val="0"/>
      <w:marRight w:val="0"/>
      <w:marTop w:val="0"/>
      <w:marBottom w:val="0"/>
      <w:divBdr>
        <w:top w:val="none" w:sz="0" w:space="0" w:color="auto"/>
        <w:left w:val="none" w:sz="0" w:space="0" w:color="auto"/>
        <w:bottom w:val="none" w:sz="0" w:space="0" w:color="auto"/>
        <w:right w:val="none" w:sz="0" w:space="0" w:color="auto"/>
      </w:divBdr>
    </w:div>
    <w:div w:id="402214708">
      <w:bodyDiv w:val="1"/>
      <w:marLeft w:val="0"/>
      <w:marRight w:val="0"/>
      <w:marTop w:val="0"/>
      <w:marBottom w:val="0"/>
      <w:divBdr>
        <w:top w:val="none" w:sz="0" w:space="0" w:color="auto"/>
        <w:left w:val="none" w:sz="0" w:space="0" w:color="auto"/>
        <w:bottom w:val="none" w:sz="0" w:space="0" w:color="auto"/>
        <w:right w:val="none" w:sz="0" w:space="0" w:color="auto"/>
      </w:divBdr>
      <w:divsChild>
        <w:div w:id="57168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4284582">
      <w:bodyDiv w:val="1"/>
      <w:marLeft w:val="0"/>
      <w:marRight w:val="0"/>
      <w:marTop w:val="0"/>
      <w:marBottom w:val="0"/>
      <w:divBdr>
        <w:top w:val="none" w:sz="0" w:space="0" w:color="auto"/>
        <w:left w:val="none" w:sz="0" w:space="0" w:color="auto"/>
        <w:bottom w:val="none" w:sz="0" w:space="0" w:color="auto"/>
        <w:right w:val="none" w:sz="0" w:space="0" w:color="auto"/>
      </w:divBdr>
    </w:div>
    <w:div w:id="160244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6565FF2F80FFA04F812CCA5D7191F28D" ma:contentTypeVersion="3" ma:contentTypeDescription="Δημιουργία νέου εγγράφου" ma:contentTypeScope="" ma:versionID="016aa3704f8c4cddc00c5026b026dbee">
  <xsd:schema xmlns:xsd="http://www.w3.org/2001/XMLSchema" xmlns:xs="http://www.w3.org/2001/XMLSchema" xmlns:p="http://schemas.microsoft.com/office/2006/metadata/properties" xmlns:ns2="949ff145-836f-4beb-8a67-739daba4cb19" targetNamespace="http://schemas.microsoft.com/office/2006/metadata/properties" ma:root="true" ma:fieldsID="f838aa86e8391c8d65e0a6d99cd2107d" ns2:_="">
    <xsd:import namespace="949ff145-836f-4beb-8a67-739daba4cb1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ff145-836f-4beb-8a67-739daba4c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03539A-38C1-4E29-BA30-AB3A813E0E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C63E95-75E3-4975-AF10-1D8CE8AD2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ff145-836f-4beb-8a67-739daba4c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B90155-36F6-46CE-A7F2-58DE2D7C242E}">
  <ds:schemaRefs>
    <ds:schemaRef ds:uri="http://schemas.openxmlformats.org/officeDocument/2006/bibliography"/>
  </ds:schemaRefs>
</ds:datastoreItem>
</file>

<file path=customXml/itemProps4.xml><?xml version="1.0" encoding="utf-8"?>
<ds:datastoreItem xmlns:ds="http://schemas.openxmlformats.org/officeDocument/2006/customXml" ds:itemID="{4CF58D4A-1D2C-4B44-960A-737C7E7C01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23</Pages>
  <Words>11264</Words>
  <Characters>64205</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NNDKP</Company>
  <LinksUpToDate>false</LinksUpToDate>
  <CharactersWithSpaces>75319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NNDKP</dc:creator>
  <cp:keywords/>
  <dc:description/>
  <cp:lastModifiedBy>Mihalcea Simona</cp:lastModifiedBy>
  <cp:revision>9</cp:revision>
  <dcterms:created xsi:type="dcterms:W3CDTF">2025-08-11T13:48:00Z</dcterms:created>
  <dcterms:modified xsi:type="dcterms:W3CDTF">2025-08-12T11:47:00Z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0x0101006565FF2F80FFA04F812CCA5D7191F28D</vt:lpwstr>
  </property>
</Properties>
</file>